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40022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32"/>
          <w:szCs w:val="32"/>
        </w:rPr>
      </w:pPr>
      <w:r>
        <w:rPr>
          <w:sz w:val="20"/>
        </w:rPr>
        <w:drawing>
          <wp:inline distT="0" distB="0" distL="0" distR="0">
            <wp:extent cx="7123430" cy="9875520"/>
            <wp:effectExtent l="0" t="0" r="889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662" cy="987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84629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sz w:val="32"/>
          <w:szCs w:val="32"/>
        </w:rPr>
        <w:t>Пояснительная записка</w:t>
      </w:r>
      <w:bookmarkStart w:id="0" w:name="_GoBack"/>
      <w:bookmarkEnd w:id="0"/>
    </w:p>
    <w:p w14:paraId="1F684746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 Современное социально-экономическое положение России выдвинуло ряд проблем, связанных с формированием здоровой, самостоятельной, активной, ответственной личности, способной к социально-значимым преобразованиям в обществе. Одной из проблем является решение вопроса безопасности жизнедеятельности и здорового образа жизни подрастающего поколения. Отсутствие личных приоритетов в образе жизни, отношению к окружающим негативно сказывается на становлении личности ребенка.</w:t>
      </w:r>
    </w:p>
    <w:p w14:paraId="7E82FAA1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</w:p>
    <w:p w14:paraId="01D5E728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 Реализация внеурочной деятельности по спортивно-оздоровительному направлению - это не только пропедевтика курса ОБЖ, это обучение школьников бережному отношению к своему здоровью, начиная с раннего детства, положительного отношения не только к своему здоровью, но и к здоровью окружающих.</w:t>
      </w:r>
    </w:p>
    <w:p w14:paraId="061195F8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  Новизна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дополнительной общеразвивающей образовательной программы «Школа выживания» заключается в том, что она предполагает комплексное изучение безопасного поведения в различных опасных ситуациях. Некоторые разделы программы «Школа выживания» соответствуют разделам образовательной программы «Основы безопасности жизнедеятельности» образовательной школы. Но данные вопросы рассматриваются на занятиях более подробно, структурно-логическая образовательная модель в области</w:t>
      </w:r>
      <w:r>
        <w:rPr>
          <w:rFonts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ascii="Times New Roman" w:hAnsi="Times New Roman" w:cs="Times New Roman" w:eastAsiaTheme="minorEastAsia"/>
          <w:sz w:val="28"/>
          <w:szCs w:val="28"/>
        </w:rPr>
        <w:t>безопасности жизнедеятельности помогает четко определить роль и место человека как решающего фактора обеспечения безопасности. Данная программа направлена на повышение и осознание ответственности человека за безопасное развитие общества.</w:t>
      </w:r>
    </w:p>
    <w:p w14:paraId="6BB2F38E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  Актуальность программы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продиктована самим временем - в обстановке</w:t>
      </w:r>
      <w:r>
        <w:rPr>
          <w:rFonts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ascii="Times New Roman" w:hAnsi="Times New Roman" w:cs="Times New Roman" w:eastAsiaTheme="minorEastAsia"/>
          <w:sz w:val="28"/>
          <w:szCs w:val="28"/>
        </w:rPr>
        <w:t>социально- экономического кризиса необходимо с раннего детства каждому ребенку привить навыки здоровых привычек, что в последствии приведет к успешности во всех сферах деятельности, и в учебе прежде всего, навыки адекватных действий в экстремальных условиях, что конечно, приведет к спасению и безопасности жизни.</w:t>
      </w:r>
    </w:p>
    <w:p w14:paraId="4B3682B7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  Программа разработана в соответствии с ФГОС, соответствует возрастным особенностям учащихся.      </w:t>
      </w:r>
    </w:p>
    <w:p w14:paraId="05418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 составлении программы использовано следующее нормативно-правовое и инструктивно-методическое обеспечение:</w:t>
      </w:r>
    </w:p>
    <w:p w14:paraId="3DBF11A2">
      <w:pPr>
        <w:widowControl w:val="0"/>
        <w:numPr>
          <w:ilvl w:val="0"/>
          <w:numId w:val="1"/>
        </w:numPr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  <w:t xml:space="preserve">Закон «Об образовании в Российской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Федерации» от 29 декабря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  <w:t xml:space="preserve">2012 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№ 273-ФЗ. Федеральный закон от 29.12.2012 N 273-ФЗ.</w:t>
      </w:r>
    </w:p>
    <w:p w14:paraId="661446F2">
      <w:pPr>
        <w:widowControl w:val="0"/>
        <w:numPr>
          <w:ilvl w:val="0"/>
          <w:numId w:val="1"/>
        </w:numPr>
        <w:kinsoku w:val="0"/>
        <w:spacing w:after="0" w:line="240" w:lineRule="auto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(утвержден приказом Минобрнауки РФ № 1897 от 17.12.2010) с изменениями и дополнениями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>.</w:t>
      </w:r>
    </w:p>
    <w:p w14:paraId="32F29C9D">
      <w:pPr>
        <w:pStyle w:val="1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 общего образования муниципального общеобразовательного учреждения «МКОУ «Покоснинская СОШ» утверждена прика</w:t>
      </w:r>
      <w:r>
        <w:rPr>
          <w:rFonts w:ascii="Times New Roman" w:hAnsi="Times New Roman" w:cs="Times New Roman"/>
          <w:sz w:val="28"/>
          <w:szCs w:val="28"/>
          <w:highlight w:val="yellow"/>
        </w:rPr>
        <w:t>зом № _____________).</w:t>
      </w:r>
    </w:p>
    <w:p w14:paraId="206EFFB0">
      <w:pPr>
        <w:widowControl w:val="0"/>
        <w:kinsoku w:val="0"/>
        <w:spacing w:after="0" w:line="240" w:lineRule="auto"/>
        <w:ind w:left="644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 w14:paraId="5D53D5CF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8"/>
          <w:szCs w:val="28"/>
        </w:rPr>
      </w:pPr>
    </w:p>
    <w:p w14:paraId="743E3BFD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8"/>
          <w:szCs w:val="28"/>
        </w:rPr>
      </w:pPr>
    </w:p>
    <w:p w14:paraId="1290584B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 Цель программы «Школа выживания» </w:t>
      </w:r>
      <w:r>
        <w:rPr>
          <w:rFonts w:ascii="Times New Roman" w:hAnsi="Times New Roman" w:cs="Times New Roman" w:eastAsiaTheme="minorEastAsia"/>
          <w:sz w:val="28"/>
          <w:szCs w:val="28"/>
        </w:rPr>
        <w:t>- формирование социально активной личности, обладающей чувством национальной гордости, гражданского достоинства, с сформированными навыками здорового образа жизни, адаптированной к современным условиям жизнедеятельности.</w:t>
      </w:r>
    </w:p>
    <w:p w14:paraId="4697E0A1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14:paraId="4B9160D8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Задачи:</w:t>
      </w:r>
    </w:p>
    <w:p w14:paraId="233D2EF0">
      <w:pPr>
        <w:pStyle w:val="12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>
        <w:rPr>
          <w:b/>
          <w:i/>
          <w:iCs/>
          <w:color w:val="000000"/>
          <w:sz w:val="28"/>
          <w:szCs w:val="28"/>
        </w:rPr>
        <w:t>Воспитательные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воспитание у школьников ответственности за личную безопасность, ответственного отношения к личному здоровью как 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общества, государства.</w:t>
      </w:r>
    </w:p>
    <w:p w14:paraId="7D3E7950">
      <w:pPr>
        <w:pStyle w:val="12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> развитие духовных и физических качеств личности, обеспечивающих правильное поведе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ние в экстремальных ситуациях; способствовать развитию лидерских качеств подростков; развитие умений работать в группе, коллек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тиве;</w:t>
      </w:r>
    </w:p>
    <w:p w14:paraId="60C0E0E1">
      <w:pPr>
        <w:pStyle w:val="12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Знания, умения и навыки: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получение знаний о безопасном поведении человека в опасных и чрезвычайных ситуациях; формирование умений оценивать ситуации, опасные для жизни и здоровья, безопасного поведения в опасных и чрезвычайных ситуациях; выработка навыков правильного поведе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ния в экстремальных ситуациях</w:t>
      </w:r>
    </w:p>
    <w:p w14:paraId="62800A74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Методы работы:</w:t>
      </w:r>
    </w:p>
    <w:p w14:paraId="651DE180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 Репродуктивный.</w:t>
      </w:r>
    </w:p>
    <w:p w14:paraId="4660D1C7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 Частично - поисковый.</w:t>
      </w:r>
    </w:p>
    <w:p w14:paraId="0B5C96D0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 Проблемный.</w:t>
      </w:r>
    </w:p>
    <w:p w14:paraId="7A126307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</w:p>
    <w:p w14:paraId="2E6E0FF6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Формы работы:</w:t>
      </w:r>
    </w:p>
    <w:p w14:paraId="4F671321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 Учебно-тренировочные занятия, лекции, беседы.</w:t>
      </w:r>
    </w:p>
    <w:p w14:paraId="4055ACC2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 Встречи с представителями государственной противопожарной службы МЧС России, МВД, ГО и ЧС района.</w:t>
      </w:r>
    </w:p>
    <w:p w14:paraId="31D16B2A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 Практические работы.</w:t>
      </w:r>
    </w:p>
    <w:p w14:paraId="4A08F82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 Походы.</w:t>
      </w:r>
    </w:p>
    <w:p w14:paraId="5525F951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 </w:t>
      </w:r>
    </w:p>
    <w:p w14:paraId="2CDA74E4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Ведущей формой работы является групповая форма обучения, которая способствует</w:t>
      </w:r>
      <w:r>
        <w:rPr>
          <w:rFonts w:ascii="Times New Roman" w:hAnsi="Times New Roman" w:cs="Times New Roman" w:eastAsiaTheme="minorEastAsia"/>
          <w:sz w:val="28"/>
          <w:szCs w:val="28"/>
        </w:rPr>
        <w:t>:</w:t>
      </w:r>
    </w:p>
    <w:p w14:paraId="53C307D9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• вовлечению каждого ученика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14:paraId="7C10F26F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• 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 д.;</w:t>
      </w:r>
    </w:p>
    <w:p w14:paraId="31318E07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• испытанию интеллектуальных, нравственных сил участников группы при решении проблем безопасности;</w:t>
      </w:r>
    </w:p>
    <w:p w14:paraId="55226634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• желание помочь друг другу, что исключает соперничество, высокомерие, грубость, авторитарность.</w:t>
      </w:r>
    </w:p>
    <w:p w14:paraId="23B7B38E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</w:p>
    <w:p w14:paraId="5970202E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Принципы работы:</w:t>
      </w:r>
    </w:p>
    <w:p w14:paraId="3D8F7D7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Принцип личностной ориентации;</w:t>
      </w:r>
    </w:p>
    <w:p w14:paraId="44CE437C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 Принцип сотрудничества.</w:t>
      </w:r>
    </w:p>
    <w:p w14:paraId="37FFB76D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 Принцип научности.</w:t>
      </w:r>
    </w:p>
    <w:p w14:paraId="682CA018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 Принцип доступности.</w:t>
      </w:r>
    </w:p>
    <w:p w14:paraId="1306AE36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 Принцип системности, заключающийся в единстве целостных ориентиров, целей, стиля, содержания, форм и методов.</w:t>
      </w:r>
    </w:p>
    <w:p w14:paraId="0255F9E7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 Принцип развития ценностного подхода: не давая готовых ответов, дать детям оценить их выбор в повседневной жизни.</w:t>
      </w:r>
    </w:p>
    <w:p w14:paraId="3760D3CF">
      <w:pPr>
        <w:widowControl w:val="0"/>
        <w:kinsoku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7. Принцип добровольности.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единства сознания и деятельности;</w:t>
      </w:r>
    </w:p>
    <w:p w14:paraId="18AA6B38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8. Принцип взаимосвязи и взаимозависимости.</w:t>
      </w:r>
    </w:p>
    <w:p w14:paraId="5CE0049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</w:p>
    <w:p w14:paraId="191D902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Программа составлена таким образом, что в каждом классе изучаются темы о здоровом образе жизни.</w:t>
      </w:r>
    </w:p>
    <w:p w14:paraId="1E307DA4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</w:p>
    <w:p w14:paraId="4550C303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Сроки реализации программы:</w:t>
      </w:r>
    </w:p>
    <w:p w14:paraId="46561A0A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Программа рассчитана на 3 года обучения.</w:t>
      </w:r>
    </w:p>
    <w:p w14:paraId="7031C434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 года обучения: 34 часа в учебном году (1 час в неделю)</w:t>
      </w:r>
    </w:p>
    <w:p w14:paraId="4040DF2C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 года обучения: 34 часа в учебном году. (1 час в неделю) </w:t>
      </w:r>
    </w:p>
    <w:p w14:paraId="13BE8490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З год обучения: 34 часов учебном году. (1 час в неделю)</w:t>
      </w:r>
    </w:p>
    <w:p w14:paraId="0EF0392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</w:p>
    <w:p w14:paraId="30CDEA95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Программа состоит из блоков, содержание которых соответствует определенному возрасту учащихся и реализуется в рамках одного года. Содержание по классам не взаимосвязано, но направлено на формирование общей компетенции учащихся. Поэтому рекомендуется программу «Школа выживания» реализовывать в течение 3 лет: с 5 по 7 класс, но возможна реализация в течение 1 года по содержанию, соответствующему тому или иному возрасту.</w:t>
      </w:r>
    </w:p>
    <w:p w14:paraId="66AD264D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</w:p>
    <w:p w14:paraId="1BA33F73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Содержание каждого класса обучения содержит практические работы, выполнение которых обязательно для реализации программы.</w:t>
      </w:r>
    </w:p>
    <w:p w14:paraId="60C5F2B2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</w:p>
    <w:p w14:paraId="24FC814A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Описание материально-технического обеспечения образовательного процесса: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 w14:paraId="05F8B992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Мультимедийный проектор.</w:t>
      </w:r>
    </w:p>
    <w:p w14:paraId="31F3C6A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Компьютер.</w:t>
      </w:r>
    </w:p>
    <w:p w14:paraId="70196389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</w:p>
    <w:p w14:paraId="190C81AC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  <w:u w:val="single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Печатные пособия</w:t>
      </w:r>
      <w:r>
        <w:rPr>
          <w:rFonts w:ascii="Times New Roman" w:hAnsi="Times New Roman" w:cs="Times New Roman" w:eastAsiaTheme="minorEastAsia"/>
          <w:sz w:val="28"/>
          <w:szCs w:val="28"/>
        </w:rPr>
        <w:t>: энциклопедии, таблицы и технологические карты, предметные рисунки.</w:t>
      </w:r>
    </w:p>
    <w:p w14:paraId="0FD7638D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u w:val="single"/>
        </w:rPr>
        <w:t>Планируемые результаты</w:t>
      </w:r>
    </w:p>
    <w:p w14:paraId="5512D750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</w:p>
    <w:p w14:paraId="4EDAEFA7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Планируемые результаты обучения по внеурочной деятельности «Школа выживания»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14:paraId="4028C078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14:paraId="766C9D86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</w:p>
    <w:p w14:paraId="3FE40707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 Личностными результатами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освоения содержания программы являются следующие умения:</w:t>
      </w:r>
    </w:p>
    <w:p w14:paraId="29EE805F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14:paraId="3DBF7469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проявлять дисциплинированность, трудолюбие и упорство в достижении поставленных целей;</w:t>
      </w:r>
    </w:p>
    <w:p w14:paraId="74E1A6F3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оказывать бескорыстную помощь людям, находить с ними общий язык и общие интересы.</w:t>
      </w:r>
    </w:p>
    <w:p w14:paraId="0FCEAB12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  Учащиеся будут иметь возможность сформировать следующие качества личности:</w:t>
      </w:r>
    </w:p>
    <w:p w14:paraId="06858F82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умение оценивать чрезвычайную обстановку, - умение принимать решения в ЧС,</w:t>
      </w:r>
    </w:p>
    <w:p w14:paraId="4CDF2A05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саморегуляции,</w:t>
      </w:r>
    </w:p>
    <w:p w14:paraId="285BD9B6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-уверенности,</w:t>
      </w:r>
    </w:p>
    <w:p w14:paraId="66BBD110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воли,</w:t>
      </w:r>
    </w:p>
    <w:p w14:paraId="4E504A9F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бесконфликтного общения.</w:t>
      </w:r>
    </w:p>
    <w:p w14:paraId="794BA09B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  Метапредметными результатами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освоения содержания программы являются следующие умения:</w:t>
      </w:r>
    </w:p>
    <w:p w14:paraId="655D5B42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находить ошибки при выполнении различных заданий, отбирать способы их исправления;</w:t>
      </w:r>
    </w:p>
    <w:p w14:paraId="4982E40B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14:paraId="3D735782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0CF0E415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планировать собственную деятельность, распределять нагрузку и отдых в процессе ее выполнения;</w:t>
      </w:r>
    </w:p>
    <w:p w14:paraId="106AA28B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анализировать и объективно оценивать результаты собственного труда, находить возможности и способы их улучшения.</w:t>
      </w:r>
    </w:p>
    <w:p w14:paraId="65EA68B7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     Предметными результатами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освоения содержания программы являются следующие умения:</w:t>
      </w:r>
    </w:p>
    <w:p w14:paraId="6CC0137D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воспитание патриотизма и любви к Родине;</w:t>
      </w:r>
    </w:p>
    <w:p w14:paraId="1FB8888A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формирование качеств, необходимых в жизни, в чрезвычайных и экстремальных ситуациях;</w:t>
      </w:r>
    </w:p>
    <w:p w14:paraId="055ADFCB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знание основ безопасного поведения в условиях опасных и чрезвычайны ситуаций, умение применять их на практике;</w:t>
      </w:r>
    </w:p>
    <w:p w14:paraId="0A481111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14:paraId="09C37400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умение принимать обоснованные решения в конкретной опасной ситуации с учетом реально складывающейся обстановки и реальны возможностей;</w:t>
      </w:r>
    </w:p>
    <w:p w14:paraId="2A45C7AB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формирование убеждения в необходимости безопасного здорового и разумного образа жизни;</w:t>
      </w:r>
    </w:p>
    <w:p w14:paraId="5209B047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понимание необходимости сохранения природы и окружающей среды для полноценной жизни человека;</w:t>
      </w:r>
    </w:p>
    <w:p w14:paraId="58BC86BB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- умение оказать первую помощь пострадавшему при травмах и ранениях.</w:t>
      </w:r>
    </w:p>
    <w:p w14:paraId="5389A633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Учащиеся научатся</w:t>
      </w:r>
      <w:r>
        <w:rPr>
          <w:rFonts w:ascii="Times New Roman" w:hAnsi="Times New Roman" w:cs="Times New Roman" w:eastAsiaTheme="minorEastAsia"/>
          <w:sz w:val="24"/>
          <w:szCs w:val="24"/>
        </w:rPr>
        <w:t>:</w:t>
      </w:r>
    </w:p>
    <w:p w14:paraId="62B9CC71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раскрывать содержание понятий здоровья, здоровый образ жизни, рациональное питание.</w:t>
      </w:r>
    </w:p>
    <w:p w14:paraId="0CE4E3B2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проводить аргументацию зависимости здоровья человека от состояния окружающей среды; необходимости соблюдения мер профилактики</w:t>
      </w:r>
    </w:p>
    <w:p w14:paraId="43FFD292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заболеваний, нарушения осанки, зрения, слуха, стрессов, инфекционных и простудных заболеваний;</w:t>
      </w:r>
    </w:p>
    <w:p w14:paraId="483DF9A3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знать и аргументировать основные правила поведения в природе; основные принципы здорового образа жизни, рациональной организации труда и отдыха; - знать влияние факторов риска на здоровье человека.</w:t>
      </w:r>
    </w:p>
    <w:p w14:paraId="0C9ED0D0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Учащиеся смогут научиться:</w:t>
      </w:r>
    </w:p>
    <w:p w14:paraId="43BD72EF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описывать и использовать приёмы оказания первой помощи;</w:t>
      </w:r>
    </w:p>
    <w:p w14:paraId="55EF1D94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прогнозировать воздействие негативных факторов на организм;</w:t>
      </w:r>
    </w:p>
    <w:p w14:paraId="514EA00A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приводить примеры негативных факторов, влияющих на здоровье;</w:t>
      </w:r>
    </w:p>
    <w:p w14:paraId="505E8157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аргументировать в отношении поступков других людей, наносящих вред своему здоровью.</w:t>
      </w:r>
    </w:p>
    <w:p w14:paraId="5494BB0C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смогут обеспечивать уход за телом и жилищем;</w:t>
      </w:r>
    </w:p>
    <w:p w14:paraId="68D8B065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взаимодействовать в группе (распределение обязанностей);</w:t>
      </w:r>
    </w:p>
    <w:p w14:paraId="5BF40841">
      <w:pPr>
        <w:widowControl w:val="0"/>
        <w:kinsoku w:val="0"/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находить необходимую информацию на различных видах носителей; - смогут презентовать результаты собственной деятельности.</w:t>
      </w:r>
    </w:p>
    <w:p w14:paraId="3BED7F3A">
      <w:pPr>
        <w:widowControl w:val="0"/>
        <w:kinsoku w:val="0"/>
        <w:spacing w:after="0" w:line="276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</w:p>
    <w:p w14:paraId="486A591D">
      <w:pPr>
        <w:widowControl w:val="0"/>
        <w:kinsoku w:val="0"/>
        <w:spacing w:after="0" w:line="276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  <w:sectPr>
          <w:pgSz w:w="11906" w:h="16838"/>
          <w:pgMar w:top="709" w:right="850" w:bottom="709" w:left="1134" w:header="708" w:footer="708" w:gutter="0"/>
          <w:cols w:space="708" w:num="1"/>
          <w:docGrid w:linePitch="360" w:charSpace="0"/>
        </w:sectPr>
      </w:pPr>
    </w:p>
    <w:p w14:paraId="4B1F0548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Содержание курса</w:t>
      </w:r>
    </w:p>
    <w:p w14:paraId="001A6843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5 класс</w:t>
      </w:r>
    </w:p>
    <w:tbl>
      <w:tblPr>
        <w:tblStyle w:val="5"/>
        <w:tblpPr w:leftFromText="180" w:rightFromText="180" w:vertAnchor="text" w:horzAnchor="margin" w:tblpX="147" w:tblpY="165"/>
        <w:tblW w:w="156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3544"/>
        <w:gridCol w:w="87"/>
        <w:gridCol w:w="4584"/>
        <w:gridCol w:w="6264"/>
      </w:tblGrid>
      <w:tr w14:paraId="506C2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1E824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№</w:t>
            </w:r>
          </w:p>
          <w:p w14:paraId="7D795AA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98887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B8967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Основные изучаемые вопросы темы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70835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Требования к уровню усвоения материала</w:t>
            </w:r>
          </w:p>
        </w:tc>
      </w:tr>
      <w:tr w14:paraId="50CA6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C1765">
            <w:pPr>
              <w:widowControl w:val="0"/>
              <w:kinsoku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1. Основы здорового образа жизни -4 ч.</w:t>
            </w:r>
          </w:p>
        </w:tc>
      </w:tr>
      <w:tr w14:paraId="5455F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A3760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F39E5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Правила личной гигиены:</w:t>
            </w:r>
          </w:p>
          <w:p w14:paraId="690D770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гигиена рук, органов зрения,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9CD73C"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"/>
                <w:color w:val="000000"/>
              </w:rPr>
              <w:t>Правила личной гигиены в течение дня.</w:t>
            </w:r>
          </w:p>
          <w:p w14:paraId="4FF9E466">
            <w:pPr>
              <w:pStyle w:val="15"/>
              <w:shd w:val="clear" w:color="auto" w:fill="FFFFFF"/>
              <w:spacing w:before="0" w:beforeAutospacing="0" w:after="0" w:afterAutospacing="0"/>
              <w:rPr>
                <w:rStyle w:val="16"/>
                <w:color w:val="000000"/>
              </w:rPr>
            </w:pPr>
            <w:r>
              <w:rPr>
                <w:rStyle w:val="16"/>
                <w:color w:val="000000"/>
              </w:rPr>
              <w:t>Выбор мыла для гигиенических процедур.</w:t>
            </w:r>
          </w:p>
          <w:p w14:paraId="40BC0175"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6"/>
                <w:color w:val="000000"/>
              </w:rPr>
              <w:t>Уход за руками.</w:t>
            </w:r>
          </w:p>
          <w:p w14:paraId="0790CEA2"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7"/>
                <w:rFonts w:eastAsiaTheme="minorEastAsia"/>
                <w:color w:val="000000"/>
              </w:rPr>
              <w:t>Выбор полотенца.</w:t>
            </w:r>
          </w:p>
          <w:p w14:paraId="5953CA42"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Мытье рук.</w:t>
            </w:r>
          </w:p>
          <w:p w14:paraId="7E8322A9"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Гигиена глаз.</w:t>
            </w:r>
          </w:p>
          <w:p w14:paraId="07D5A1B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A88CD2">
            <w:pPr>
              <w:shd w:val="clear" w:color="auto" w:fill="FFFFFF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1) различать виды мыла (кусковое, жидкое);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составление алгоритма по мытью рук и выполнение составленного алгоритма.</w:t>
            </w:r>
          </w:p>
          <w:p w14:paraId="422F0A6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по мытью рук.</w:t>
            </w:r>
          </w:p>
          <w:p w14:paraId="21AE575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правильно выбирать полотенце;</w:t>
            </w:r>
          </w:p>
          <w:p w14:paraId="3859D3F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правильно ухаживать за органами зрения;</w:t>
            </w:r>
          </w:p>
          <w:p w14:paraId="6924798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756F3A1">
            <w:pPr>
              <w:pStyle w:val="18"/>
              <w:widowControl w:val="0"/>
              <w:kinsoku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самостоятельного выбирать и использовать мыла;</w:t>
            </w:r>
          </w:p>
          <w:p w14:paraId="1DCD3B30">
            <w:pPr>
              <w:pStyle w:val="18"/>
              <w:widowControl w:val="0"/>
              <w:kinsoku w:val="0"/>
              <w:spacing w:after="0" w:line="240" w:lineRule="auto"/>
              <w:ind w:left="0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2) выбирать и пользоваться полотенцем;</w:t>
            </w:r>
          </w:p>
          <w:p w14:paraId="65644FCA">
            <w:pPr>
              <w:pStyle w:val="18"/>
              <w:widowControl w:val="0"/>
              <w:kinsoku w:val="0"/>
              <w:spacing w:after="0" w:line="240" w:lineRule="auto"/>
              <w:ind w:left="0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3) освоить технику мытья рук и органов зрения и выполнение алгоритма действий самостоятельно.</w:t>
            </w:r>
          </w:p>
        </w:tc>
      </w:tr>
      <w:tr w14:paraId="20D2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3719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2A740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личной гигиены:</w:t>
            </w:r>
          </w:p>
          <w:p w14:paraId="3AB1B17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органов слуха Чистка зубов.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F12A9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правильно выбрать зубную щетку.</w:t>
            </w:r>
          </w:p>
          <w:p w14:paraId="37FC69B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правильно ухаживать за зубной щеткой. </w:t>
            </w:r>
          </w:p>
          <w:p w14:paraId="696FFFB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Правильный уход за полостью рта и ушными раковинами.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B234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</w:p>
          <w:p w14:paraId="37885F4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1) правильно вбирать зубную пасту; правильно применять зубную пасту; </w:t>
            </w:r>
          </w:p>
          <w:p w14:paraId="05BB810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2) правильно выбирать зубную щетку;</w:t>
            </w:r>
          </w:p>
          <w:p w14:paraId="0551D4C5">
            <w:pPr>
              <w:pStyle w:val="18"/>
              <w:widowControl w:val="0"/>
              <w:kinsoku w:val="0"/>
              <w:spacing w:after="0" w:line="240" w:lineRule="auto"/>
              <w:ind w:left="0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алгоритма по гигиене полости рта.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</w:t>
            </w:r>
          </w:p>
          <w:p w14:paraId="2F5C3A4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0344575">
            <w:pPr>
              <w:pStyle w:val="18"/>
              <w:widowControl w:val="0"/>
              <w:numPr>
                <w:ilvl w:val="0"/>
                <w:numId w:val="2"/>
              </w:numPr>
              <w:kinsoku w:val="0"/>
              <w:spacing w:after="0" w:line="240" w:lineRule="auto"/>
              <w:ind w:left="431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самостоятельно выбирать и использовать зубную щетку и зубную пасту.</w:t>
            </w:r>
          </w:p>
          <w:p w14:paraId="70594B8E">
            <w:pPr>
              <w:pStyle w:val="18"/>
              <w:widowControl w:val="0"/>
              <w:numPr>
                <w:ilvl w:val="0"/>
                <w:numId w:val="2"/>
              </w:numPr>
              <w:kinsoku w:val="0"/>
              <w:spacing w:after="0" w:line="240" w:lineRule="auto"/>
              <w:ind w:left="431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самостоятельно выбирать и использовать зубную пасту.</w:t>
            </w:r>
          </w:p>
          <w:p w14:paraId="2CB46D51">
            <w:pPr>
              <w:pStyle w:val="18"/>
              <w:widowControl w:val="0"/>
              <w:numPr>
                <w:ilvl w:val="0"/>
                <w:numId w:val="2"/>
              </w:numPr>
              <w:kinsoku w:val="0"/>
              <w:spacing w:after="0" w:line="240" w:lineRule="auto"/>
              <w:ind w:left="431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Освоить алгоритм действия ухода за полостью рта и ушными раковинами.</w:t>
            </w:r>
          </w:p>
        </w:tc>
      </w:tr>
      <w:tr w14:paraId="113AF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6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71A7B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2. Действия в чрезвычайных ситуациях техногенного, криминогенного характера-30 ч.</w:t>
            </w:r>
          </w:p>
        </w:tc>
      </w:tr>
      <w:tr w14:paraId="5BAA9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1C0D4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3-4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36980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Потенциальные опасности аварий</w:t>
            </w:r>
          </w:p>
          <w:p w14:paraId="53738E6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и катастроф на предприятиях и</w:t>
            </w:r>
          </w:p>
          <w:p w14:paraId="132AC5E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других объектах народного хозяйства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F8245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чрезвычайных ситуаций. </w:t>
            </w:r>
          </w:p>
          <w:p w14:paraId="4C97C2A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Аварии на гидротехнических сооружениях и их последствия.</w:t>
            </w:r>
          </w:p>
          <w:p w14:paraId="7513436D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Пожары и взрывы на взрывопожароопасных объектах экономики и их возможные последствия.</w:t>
            </w:r>
          </w:p>
          <w:p w14:paraId="7F0EA6BA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 </w:t>
            </w:r>
          </w:p>
          <w:p w14:paraId="701F30C4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9ED18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правилам индивидуального и коллективного безопасного поведения в чрезвычайных ситуациях, угрожающих жизни и здоровью людей. План эвакуации, средства индивидуальной защиты.</w:t>
            </w:r>
          </w:p>
          <w:p w14:paraId="22D816E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</w:p>
          <w:p w14:paraId="56F3A26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Применять данные знания в различных ситуациях. Схема эвакуации школы, правильно поведение при эвакуации. Использование подручного материала при авариях.</w:t>
            </w:r>
          </w:p>
        </w:tc>
      </w:tr>
      <w:tr w14:paraId="44625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98C30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5-6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7ED13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поведения в зоне радиоактивного заражения и на местности с повышенным</w:t>
            </w:r>
          </w:p>
          <w:p w14:paraId="492DE80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радиационным фоном.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2A35D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такое радиационное заражение.</w:t>
            </w:r>
          </w:p>
          <w:p w14:paraId="4B60843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Аварии на химически опасных объектах и их возможные последствия. Правила поведения в зоне радиационного заражения. Что такое лучевая болезнь.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4A7D">
            <w:pPr>
              <w:widowControl w:val="0"/>
              <w:kinsoku w:val="0"/>
              <w:spacing w:after="0" w:line="240" w:lineRule="auto"/>
              <w:ind w:firstLine="38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предвидеть возникновение опасных ситуаций по характерным признакам их проявления, а также на основе информации, получаемой из различных источников.           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  <w:p w14:paraId="2F3C8E67">
            <w:pPr>
              <w:pStyle w:val="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EastAsia"/>
                <w:b/>
              </w:rPr>
              <w:t>Учащийся получит возможность научится:</w:t>
            </w:r>
            <w:r>
              <w:rPr>
                <w:color w:val="000000"/>
              </w:rPr>
              <w:t xml:space="preserve"> </w:t>
            </w:r>
          </w:p>
          <w:p w14:paraId="412FDBF6">
            <w:pPr>
              <w:pStyle w:val="19"/>
              <w:shd w:val="clear" w:color="auto" w:fill="FFFFFF"/>
              <w:spacing w:before="0" w:beforeAutospacing="0" w:after="0" w:afterAutospacing="0"/>
              <w:ind w:right="1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</w:t>
            </w:r>
            <w:r>
              <w:rPr>
                <w:rStyle w:val="16"/>
                <w:color w:val="000000"/>
              </w:rPr>
              <w:t xml:space="preserve"> корректировать свои действия в соответствии с изменяющейся ситуацией.</w:t>
            </w:r>
          </w:p>
          <w:p w14:paraId="64163E56">
            <w:pPr>
              <w:pStyle w:val="19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Style w:val="16"/>
                <w:color w:val="000000"/>
              </w:rPr>
              <w:t>2) самостоятельно планировать пути достижения целей защищенности.</w:t>
            </w:r>
          </w:p>
        </w:tc>
      </w:tr>
      <w:tr w14:paraId="2779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D05EF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7-8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D81D5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  <w:p w14:paraId="6DEA9D3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«Надевание противогаза».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9E6EE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Что такое противогаз. </w:t>
            </w:r>
          </w:p>
          <w:p w14:paraId="4511234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Как правильно подобрать  размер противогаза.</w:t>
            </w:r>
          </w:p>
          <w:p w14:paraId="3D833DB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Правильное надевание противогаза.</w:t>
            </w:r>
          </w:p>
          <w:p w14:paraId="6EE2CCD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DA86D8">
            <w:pPr>
              <w:widowControl w:val="0"/>
              <w:kinsoku w:val="0"/>
              <w:spacing w:after="0" w:line="240" w:lineRule="auto"/>
              <w:ind w:firstLine="38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научится: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  <w:p w14:paraId="1373BB74">
            <w:pPr>
              <w:pStyle w:val="19"/>
              <w:shd w:val="clear" w:color="auto" w:fill="FFFFFF"/>
              <w:spacing w:before="0" w:beforeAutospacing="0" w:after="0" w:afterAutospacing="0"/>
              <w:ind w:right="134"/>
              <w:rPr>
                <w:color w:val="000000"/>
              </w:rPr>
            </w:pPr>
            <w:r>
              <w:rPr>
                <w:rFonts w:eastAsiaTheme="minorEastAsia"/>
                <w:b/>
              </w:rPr>
              <w:t>Учащийся получит возможность научится:</w:t>
            </w:r>
            <w:r>
              <w:rPr>
                <w:color w:val="000000"/>
              </w:rPr>
              <w:t xml:space="preserve"> </w:t>
            </w:r>
            <w:r>
              <w:rPr>
                <w:rStyle w:val="16"/>
                <w:color w:val="000000"/>
              </w:rPr>
              <w:t>корректировать свои действия в соответствии с изменяющейся ситуацией. Самостоятельно планировать пути достижения целей защищенности.</w:t>
            </w:r>
            <w:r>
              <w:rPr>
                <w:color w:val="000000"/>
              </w:rPr>
              <w:t xml:space="preserve"> </w:t>
            </w:r>
          </w:p>
          <w:p w14:paraId="59EB005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tbl>
      <w:tblPr>
        <w:tblStyle w:val="5"/>
        <w:tblW w:w="15593" w:type="dxa"/>
        <w:tblInd w:w="1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544"/>
        <w:gridCol w:w="4678"/>
        <w:gridCol w:w="6237"/>
      </w:tblGrid>
      <w:tr w14:paraId="43E01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F83F2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9-10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9BE72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Средства индивидуальной защиты.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FEB1B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Что такое средство индивидуальной защиты? </w:t>
            </w:r>
          </w:p>
          <w:p w14:paraId="55F53D7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Для чего они предназначены.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447CC3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учащихся с основными средствами индивидуальной защиты, научить правильному пользованию ими.</w:t>
            </w:r>
          </w:p>
          <w:p w14:paraId="2A731FF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</w:p>
          <w:p w14:paraId="1D9DA8B0">
            <w:pPr>
              <w:widowControl w:val="0"/>
              <w:kinsoku w:val="0"/>
              <w:spacing w:after="0" w:line="240" w:lineRule="auto"/>
              <w:ind w:firstLine="38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  <w:p w14:paraId="445D21A2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5B47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16AA0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11-12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85958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Способы защиты дома.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C529D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Как защитить свой дом от злоумышленников.</w:t>
            </w:r>
          </w:p>
          <w:p w14:paraId="0CE3DF6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Проникновение через открытые окна, форточку.</w:t>
            </w:r>
          </w:p>
          <w:p w14:paraId="1CFD226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Проникновение через балкон.</w:t>
            </w:r>
          </w:p>
          <w:p w14:paraId="361E33B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Взлом дверей.</w:t>
            </w:r>
          </w:p>
          <w:p w14:paraId="3FB2F34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2CF2E4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4F4F4"/>
              </w:rPr>
              <w:t> 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основные источники опасности в доме, квартире, научить правилам безопасного поведения в доме, квартире. Формировать чувство ответственности за безопасную жизнь в доме, квартире.</w:t>
            </w:r>
          </w:p>
          <w:p w14:paraId="0A6F02D4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</w:p>
          <w:p w14:paraId="5FCC2501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правильному поведению дома нет взрослых.</w:t>
            </w:r>
          </w:p>
        </w:tc>
      </w:tr>
      <w:tr w14:paraId="406D4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EEC37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70CE438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13-14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02CB2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Меры предосторожности во время</w:t>
            </w:r>
          </w:p>
          <w:p w14:paraId="6A38309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нахождения на улице в темное и светлое время суток. Одежда, украшения, малолюдные места.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AC1A9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поведения в темное время суток.</w:t>
            </w:r>
          </w:p>
          <w:p w14:paraId="4D86077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Какие опасные участки могут встретиться на твоем пути.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D99243">
            <w:pPr>
              <w:pStyle w:val="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EastAsia"/>
                <w:b/>
              </w:rPr>
              <w:t>Учащийся научится</w:t>
            </w:r>
            <w:r>
              <w:rPr>
                <w:rFonts w:eastAsiaTheme="minorEastAsia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17"/>
                <w:color w:val="000000"/>
              </w:rPr>
              <w:t>развить навыки определения опасности; развить логическое мышление и реакцию.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воспитание милосердия, взаимопомощи и бескорыстия.</w:t>
            </w:r>
          </w:p>
          <w:p w14:paraId="1ACCDDF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Формирование современной культуры безопасности жизнедеятельности на основе понимания необходимости защиты личности.</w:t>
            </w:r>
          </w:p>
        </w:tc>
      </w:tr>
      <w:tr w14:paraId="4C9F6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7C2C9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15-16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C826B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действий во время</w:t>
            </w:r>
          </w:p>
          <w:p w14:paraId="0A818C8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преследования.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F9C9CD"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Поведение на улице в случае в случае преследования женщины насильником (и общие правила поведения для всех).</w:t>
            </w:r>
          </w:p>
          <w:p w14:paraId="57BF8960"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Криминальная обстановка, возникшая в лифте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0601C9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научится</w:t>
            </w:r>
            <w:r>
              <w:rPr>
                <w:rFonts w:ascii="Times New Roman" w:hAnsi="Times New Roman" w:cs="Times New Roman" w:eastAsiaTheme="minorEastAsia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развить</w:t>
            </w:r>
            <w:r>
              <w:rPr>
                <w:rStyle w:val="17"/>
                <w:rFonts w:ascii="Times New Roman" w:hAnsi="Times New Roman" w:cs="Times New Roman"/>
                <w:color w:val="000000"/>
              </w:rPr>
              <w:t xml:space="preserve"> навыки определения опасности; развить логическое мышление и реакции,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в поле зрения пространство вокруг себя;</w:t>
            </w:r>
          </w:p>
          <w:p w14:paraId="037F7B07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Формирование современной культуры безопасности жизнедеятельности на основе понимания необходимости защиты личности.</w:t>
            </w:r>
          </w:p>
        </w:tc>
      </w:tr>
      <w:tr w14:paraId="47255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C38C6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17-18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ED2D7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Поведение при возникновении</w:t>
            </w:r>
          </w:p>
          <w:p w14:paraId="57F6325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агрессии чужого человека.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F5A346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Что такое агрессия?</w:t>
            </w:r>
          </w:p>
          <w:p w14:paraId="5C857757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Классификация видов агрессии.</w:t>
            </w:r>
          </w:p>
          <w:p w14:paraId="07402651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Разделение по форме проявлений.</w:t>
            </w:r>
          </w:p>
          <w:p w14:paraId="430A9F82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Самообладание, как справиться агрессивным поведением.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960CE8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17"/>
                <w:rFonts w:ascii="Times New Roman" w:hAnsi="Times New Roman" w:cs="Times New Roman"/>
                <w:color w:val="000000"/>
              </w:rPr>
              <w:t>развить навыки определения опасности; развить логическое мышление и реакции,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в поле зрения пространство вокруг себя.</w:t>
            </w:r>
          </w:p>
          <w:p w14:paraId="5C79C91E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Формирование современной культуры безопасности жизнедеятельности на основе понимания необходимости защиты личности.</w:t>
            </w:r>
          </w:p>
        </w:tc>
      </w:tr>
      <w:tr w14:paraId="71A06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814DB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19-20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8F719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Нападение в автомобиле.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5C7D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Нападение в автомобиле.</w:t>
            </w:r>
          </w:p>
          <w:p w14:paraId="78D01AA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Правела поведение.</w:t>
            </w:r>
          </w:p>
          <w:p w14:paraId="629A940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2E2D8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94A0F5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Style w:val="17"/>
                <w:rFonts w:ascii="Times New Roman" w:hAnsi="Times New Roman" w:cs="Times New Roman"/>
                <w:color w:val="000000"/>
              </w:rPr>
              <w:t xml:space="preserve"> развить навыки определения опасности; развить логическое мышление и реакции,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в поле зрения пространство вокруг себя.</w:t>
            </w:r>
          </w:p>
          <w:p w14:paraId="25EF8A7B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Формирование современной культуры безопасности жизнедеятельности на основе понимания необходимости защиты личности.</w:t>
            </w:r>
          </w:p>
        </w:tc>
      </w:tr>
      <w:tr w14:paraId="1BEE9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EA167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21-22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6C081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поведения при уличном</w:t>
            </w:r>
          </w:p>
          <w:p w14:paraId="0E7EB9F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ограблении.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B1E6C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поведения при уличном</w:t>
            </w:r>
          </w:p>
          <w:p w14:paraId="79EECE7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ограблении. Решение ситуационных задач.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7355DD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Style w:val="17"/>
                <w:rFonts w:ascii="Times New Roman" w:hAnsi="Times New Roman" w:cs="Times New Roman"/>
                <w:color w:val="000000"/>
              </w:rPr>
              <w:t xml:space="preserve"> развить навыки определения опасности; развить логическое мышление и реакции,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в поле зрения пространство вокруг себя.</w:t>
            </w:r>
          </w:p>
          <w:p w14:paraId="38B1E6C3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Формирование современной культуры безопасности жизнедеятельности на основе понимания необходимости защиты личности.</w:t>
            </w:r>
          </w:p>
        </w:tc>
      </w:tr>
      <w:tr w14:paraId="4083B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B3EF1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23-24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E87E2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Террористическая опасность в современных условиях.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3B8EF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Терроризм – угроза безопасности страны.</w:t>
            </w:r>
          </w:p>
          <w:p w14:paraId="21E9089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Современный терроризм.</w:t>
            </w:r>
          </w:p>
          <w:p w14:paraId="03FBD87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ACCD08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Уяснять сущность терроризма, как социального противоправного явления, представляющего серьёзную угрозу национальной безопасности России. Выявлять и анализировать причины вовлечения молодежи террористическую деятельность.  Формировать гражданскую нравственную позицию по негативному отношению к любым видам террористической и экстремисткой деятельности.</w:t>
            </w:r>
          </w:p>
          <w:p w14:paraId="5342B0C1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Обосновывать и подтверждать примерами из официальных источников информации следующие утверждения: терроризм во всех его формах проявления представляет собой одну из самых серьёзных угроз национальной безопасности России; любые акты терроризма являются неимеющими оправдания преступлениями, независимо от их мотивации; любая террористическая деятельность неизбежно будет раскрыта, а её участники понесут заслуженное наказание.</w:t>
            </w:r>
          </w:p>
        </w:tc>
      </w:tr>
      <w:tr w14:paraId="4B2B2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32DFF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25-26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C64E9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Поведение при террористических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атаках.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C28EA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не стать жертвой террористического акта.</w:t>
            </w:r>
          </w:p>
        </w:tc>
        <w:tc>
          <w:tcPr>
            <w:tcW w:w="62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E6E6A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5C24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F264D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1496D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>Практическая работа № 2</w:t>
            </w:r>
          </w:p>
          <w:p w14:paraId="76EB185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«Первая медицинская помощь при ушибах, переломах».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12571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травмах. Способы остановки кровотечений.</w:t>
            </w:r>
          </w:p>
          <w:p w14:paraId="3EA2F25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переломах. Правила и способы транспортировки пострадавших</w:t>
            </w:r>
          </w:p>
          <w:p w14:paraId="0C37617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  <w:p w14:paraId="43A33A7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05F8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характеризовать различные повреждения и травмы, наиболее часто встречающиеся в быту, и их возможные последствия для здоровья.</w:t>
            </w:r>
          </w:p>
          <w:p w14:paraId="482BDA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Умение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ситуациях.</w:t>
            </w:r>
          </w:p>
          <w:p w14:paraId="556F9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14:paraId="7855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9F19C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28-29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ADD79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Шок, кровопотеря.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33A68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кровотечений, кровопотери, временная остановка кровотечения, стадии шока, остановка кровотечений различными способами</w:t>
            </w:r>
          </w:p>
          <w:p w14:paraId="3A883C2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62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782CA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CC5F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3FC12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E3058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№3</w:t>
            </w:r>
          </w:p>
          <w:p w14:paraId="1757398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«Правила наложения жгута, шин, медицинских повязок»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478A3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переломах. Правила и способы транспортировки пострадавших. Способы наложения шин.</w:t>
            </w:r>
          </w:p>
          <w:p w14:paraId="3B8E88C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62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22B6A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 w14:paraId="3168A26B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162BB811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26412BCF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2D3A708D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35FCAE96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39C27068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735F1D4B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Содержание курса (2год обучения) </w:t>
      </w:r>
    </w:p>
    <w:p w14:paraId="22F3CC72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6 класс</w:t>
      </w:r>
    </w:p>
    <w:tbl>
      <w:tblPr>
        <w:tblStyle w:val="13"/>
        <w:tblpPr w:leftFromText="180" w:rightFromText="180" w:vertAnchor="text" w:tblpX="16237" w:tblpY="4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</w:tblGrid>
      <w:tr w14:paraId="058F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5" w:type="dxa"/>
          </w:tcPr>
          <w:p w14:paraId="7DF6F12D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 w14:paraId="62E26E1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tbl>
      <w:tblPr>
        <w:tblStyle w:val="5"/>
        <w:tblpPr w:leftFromText="180" w:rightFromText="180" w:vertAnchor="text" w:horzAnchor="margin" w:tblpX="1" w:tblpY="165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5"/>
        <w:gridCol w:w="3596"/>
        <w:gridCol w:w="4584"/>
        <w:gridCol w:w="6275"/>
      </w:tblGrid>
      <w:tr w14:paraId="1B4D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23A6F50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№</w:t>
            </w:r>
          </w:p>
          <w:p w14:paraId="5713B52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11" w:type="dxa"/>
            <w:gridSpan w:val="2"/>
          </w:tcPr>
          <w:p w14:paraId="2A18C92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13E96A9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584" w:type="dxa"/>
          </w:tcPr>
          <w:p w14:paraId="7CAA9D4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Основные изучаемые вопросы темы</w:t>
            </w:r>
          </w:p>
        </w:tc>
        <w:tc>
          <w:tcPr>
            <w:tcW w:w="6275" w:type="dxa"/>
          </w:tcPr>
          <w:p w14:paraId="3861CEF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Требования к уровню усвоения материала</w:t>
            </w:r>
          </w:p>
        </w:tc>
      </w:tr>
      <w:tr w14:paraId="4B4F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04" w:type="dxa"/>
            <w:gridSpan w:val="5"/>
          </w:tcPr>
          <w:p w14:paraId="132D48D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1. Основы здорового образа жизни- 3 ч.</w:t>
            </w:r>
          </w:p>
        </w:tc>
      </w:tr>
      <w:tr w14:paraId="017D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834" w:type="dxa"/>
          </w:tcPr>
          <w:p w14:paraId="4B003A1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C1A85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Компьютерная опасность.</w:t>
            </w:r>
          </w:p>
        </w:tc>
        <w:tc>
          <w:tcPr>
            <w:tcW w:w="4584" w:type="dxa"/>
          </w:tcPr>
          <w:p w14:paraId="3A6535C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Негативные факторы влияния компьютера на здоровье человека.</w:t>
            </w:r>
          </w:p>
          <w:p w14:paraId="57CDEBE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Признаки компьютерной зависимости.</w:t>
            </w:r>
          </w:p>
          <w:p w14:paraId="11DF4B5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Правила по работы за компьютером.</w:t>
            </w:r>
          </w:p>
        </w:tc>
        <w:tc>
          <w:tcPr>
            <w:tcW w:w="6275" w:type="dxa"/>
          </w:tcPr>
          <w:p w14:paraId="3E5932D3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Theme="minorEastAsia"/>
                <w:b/>
              </w:rPr>
              <w:t>Учащийся научится:</w:t>
            </w:r>
            <w:r>
              <w:rPr>
                <w:color w:val="000000"/>
              </w:rPr>
              <w:t xml:space="preserve"> определять о влияние компьютера на здоровье человека; заставить учащихся задуматься о необходимости быть здоровым, о приобщении к здоровому образу жизни; объяснить роль здоровья в жизни человек</w:t>
            </w:r>
          </w:p>
          <w:p w14:paraId="7EFF9EAB">
            <w:pPr>
              <w:pStyle w:val="12"/>
              <w:spacing w:before="0" w:beforeAutospacing="0" w:after="0" w:afterAutospacing="0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Учащийся получит возможность научится: </w:t>
            </w:r>
            <w:r>
              <w:rPr>
                <w:rFonts w:eastAsiaTheme="minorEastAsia"/>
              </w:rPr>
              <w:t xml:space="preserve">анализировать эмоциональное состояние как, за работай за компьютером так и без него. </w:t>
            </w:r>
          </w:p>
          <w:p w14:paraId="2F76F40B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14:paraId="70E7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849" w:type="dxa"/>
            <w:gridSpan w:val="2"/>
            <w:tcBorders>
              <w:bottom w:val="nil"/>
              <w:right w:val="single" w:color="auto" w:sz="4" w:space="0"/>
            </w:tcBorders>
          </w:tcPr>
          <w:p w14:paraId="35C6BD97">
            <w:pPr>
              <w:widowControl w:val="0"/>
              <w:kinsoku w:val="0"/>
              <w:spacing w:after="0" w:line="240" w:lineRule="auto"/>
              <w:ind w:firstLine="1325" w:firstLineChars="550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2       2      </w:t>
            </w:r>
          </w:p>
        </w:tc>
        <w:tc>
          <w:tcPr>
            <w:tcW w:w="3596" w:type="dxa"/>
            <w:tcBorders>
              <w:bottom w:val="nil"/>
              <w:right w:val="single" w:color="auto" w:sz="4" w:space="0"/>
            </w:tcBorders>
          </w:tcPr>
          <w:p w14:paraId="24642BA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Перегрузки физические и</w:t>
            </w:r>
          </w:p>
          <w:p w14:paraId="31EAF31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ЭМОЦИОНАЛЬНЫЕ</w:t>
            </w:r>
          </w:p>
        </w:tc>
        <w:tc>
          <w:tcPr>
            <w:tcW w:w="4584" w:type="dxa"/>
          </w:tcPr>
          <w:p w14:paraId="1D7CA24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Стресс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</w:t>
            </w:r>
          </w:p>
          <w:p w14:paraId="51697CD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Гиподинамия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</w:p>
          <w:p w14:paraId="56E72D27">
            <w:pPr>
              <w:widowControl w:val="0"/>
              <w:kinsoku w:val="0"/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Перенапряжение анализаторов </w:t>
            </w:r>
          </w:p>
          <w:p w14:paraId="7DBC245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Восстановление организма после физических и эмоциональных нагрузок.</w:t>
            </w:r>
          </w:p>
          <w:p w14:paraId="35CAB1B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</w:tcPr>
          <w:p w14:paraId="3C0F7A7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научится</w:t>
            </w:r>
            <w:r>
              <w:rPr>
                <w:rFonts w:ascii="Times New Roman" w:hAnsi="Times New Roman" w:cs="Times New Roman" w:eastAsiaTheme="minorEastAsia"/>
              </w:rPr>
              <w:t xml:space="preserve">: анализировать  эмоциональное состояние; </w:t>
            </w:r>
          </w:p>
          <w:p w14:paraId="38DAE7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</w:rPr>
              <w:t>Изучит способы управления своим эмоциональным состоянием.</w:t>
            </w:r>
          </w:p>
          <w:p w14:paraId="40E3740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 xml:space="preserve">Учащийся получит возможность научится: </w:t>
            </w:r>
            <w:r>
              <w:rPr>
                <w:rFonts w:ascii="Times New Roman" w:hAnsi="Times New Roman" w:cs="Times New Roman" w:eastAsiaTheme="minorEastAsia"/>
              </w:rPr>
              <w:t>следить за своим эмоциональным состоянием.</w:t>
            </w:r>
            <w:r>
              <w:rPr>
                <w:rFonts w:ascii="Times New Roman" w:hAnsi="Times New Roman" w:cs="Times New Roman" w:eastAsiaTheme="minorEastAsia"/>
                <w:b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</w:rPr>
              <w:t>Правильно выходить из стрессовых ситуаций.</w:t>
            </w:r>
          </w:p>
        </w:tc>
      </w:tr>
      <w:tr w14:paraId="1F75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04" w:type="dxa"/>
            <w:gridSpan w:val="5"/>
          </w:tcPr>
          <w:p w14:paraId="0D916FA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 xml:space="preserve">2.Ориентирование-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 xml:space="preserve"> ч.</w:t>
            </w:r>
          </w:p>
        </w:tc>
      </w:tr>
      <w:tr w14:paraId="1D77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66F3A83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89473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Ориентирование и топография.</w:t>
            </w:r>
          </w:p>
        </w:tc>
        <w:tc>
          <w:tcPr>
            <w:tcW w:w="4584" w:type="dxa"/>
            <w:vMerge w:val="restart"/>
          </w:tcPr>
          <w:p w14:paraId="297E88F0">
            <w:pPr>
              <w:pBdr>
                <w:bottom w:val="single" w:color="AAAAAA" w:sz="6" w:space="0"/>
              </w:pBd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топографии.</w:t>
            </w:r>
          </w:p>
          <w:p w14:paraId="7658253E">
            <w:pPr>
              <w:pBdr>
                <w:bottom w:val="single" w:color="AAAAAA" w:sz="6" w:space="0"/>
              </w:pBd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Разновидности карт.</w:t>
            </w:r>
          </w:p>
          <w:p w14:paraId="2E99B55C">
            <w:pPr>
              <w:pBdr>
                <w:bottom w:val="single" w:color="AAAAAA" w:sz="6" w:space="0"/>
              </w:pBd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определения масштаба</w:t>
            </w:r>
          </w:p>
          <w:p w14:paraId="59CF4B62">
            <w:pPr>
              <w:pBdr>
                <w:bottom w:val="single" w:color="AAAAAA" w:sz="6" w:space="0"/>
              </w:pBd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Основы ориентирования</w:t>
            </w:r>
          </w:p>
          <w:p w14:paraId="008BDAF4">
            <w:pPr>
              <w:pBdr>
                <w:bottom w:val="single" w:color="AAAAAA" w:sz="6" w:space="0"/>
              </w:pBd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Азимуты и Склонения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 </w:t>
            </w:r>
          </w:p>
          <w:p w14:paraId="105B68C8">
            <w:pPr>
              <w:pBdr>
                <w:bottom w:val="single" w:color="AAAAAA" w:sz="6" w:space="0"/>
              </w:pBd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Приемы ориентирования</w:t>
            </w:r>
          </w:p>
          <w:p w14:paraId="1DCF8598">
            <w:pPr>
              <w:pBdr>
                <w:bottom w:val="single" w:color="AAAAAA" w:sz="6" w:space="0"/>
              </w:pBd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Спутниковая навигация</w:t>
            </w:r>
          </w:p>
          <w:p w14:paraId="3D44DB64">
            <w:pPr>
              <w:pBdr>
                <w:bottom w:val="single" w:color="AAAAAA" w:sz="6" w:space="0"/>
              </w:pBdr>
              <w:shd w:val="clear" w:color="auto" w:fill="FFFFFF"/>
              <w:spacing w:before="240" w:after="6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A1723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restart"/>
          </w:tcPr>
          <w:p w14:paraId="6DA88DB0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научится</w:t>
            </w:r>
            <w:r>
              <w:rPr>
                <w:rFonts w:ascii="Times New Roman" w:hAnsi="Times New Roman" w:cs="Times New Roman" w:eastAsiaTheme="minorEastAsia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систематизированных знаний, умений и навыков в области топографии и ориентирования как основы базовой профессиональной подготовки педагога дополнительного образования в области туристско-краеведческой деятельности.</w:t>
            </w:r>
          </w:p>
          <w:p w14:paraId="7650789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</w:p>
          <w:p w14:paraId="083043F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</w:rPr>
              <w:t>проводить сравнительный анализ различных карт;</w:t>
            </w:r>
          </w:p>
          <w:p w14:paraId="3EABB98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уметь ориентироваться по картам и на местности измерять длины и площади по топографической карте; читать топографическую и спортивную карты изображать рельеф местности по отметкам высот измерять на местности расстояния, составлять планы местности  читать рельеф местности по горизонталям и условным знакам определять абсолютные высоты и взаимное превышение точек местности определять характеристики скатов, строить профиль местности. измерять расстояния по карте, учитывая возможные погрешности. находить азимут на предмет</w:t>
            </w:r>
          </w:p>
          <w:p w14:paraId="5CF9AB1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грамотно, в зависимости от обстановки и решаемых задач, составлять маршрут движения группы обучающихся на местности, используя топографическую карту.</w:t>
            </w:r>
          </w:p>
          <w:p w14:paraId="71246D0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определять направление на стороны горизонта различными способами. Определять приближенными способами расстояние на местности. Определять свое местонахождение на местности, используя топографическую карту. Разрабатывать методическое занятие по топографии и ориентированию</w:t>
            </w:r>
          </w:p>
        </w:tc>
      </w:tr>
      <w:tr w14:paraId="62DC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1BAC942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738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Способы ориентирования.</w:t>
            </w:r>
          </w:p>
        </w:tc>
        <w:tc>
          <w:tcPr>
            <w:tcW w:w="4584" w:type="dxa"/>
            <w:vMerge w:val="continue"/>
          </w:tcPr>
          <w:p w14:paraId="46A920A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continue"/>
          </w:tcPr>
          <w:p w14:paraId="6157080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0EDB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4A2FB12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0CF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Изучение топографических знаков.</w:t>
            </w:r>
          </w:p>
        </w:tc>
        <w:tc>
          <w:tcPr>
            <w:tcW w:w="4584" w:type="dxa"/>
            <w:vMerge w:val="continue"/>
          </w:tcPr>
          <w:p w14:paraId="3D79695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continue"/>
          </w:tcPr>
          <w:p w14:paraId="75CB2F1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0298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0475C81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8ADE3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№1</w:t>
            </w:r>
          </w:p>
          <w:p w14:paraId="2B7AFFF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«Чтение топографических знаков».</w:t>
            </w:r>
          </w:p>
        </w:tc>
        <w:tc>
          <w:tcPr>
            <w:tcW w:w="4584" w:type="dxa"/>
            <w:vMerge w:val="continue"/>
          </w:tcPr>
          <w:p w14:paraId="28B9FAA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continue"/>
          </w:tcPr>
          <w:p w14:paraId="01D279D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231D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20E5F41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30D2BA7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4974A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 w14:paraId="600CEE5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Ориентирование в лесу.</w:t>
            </w:r>
          </w:p>
        </w:tc>
        <w:tc>
          <w:tcPr>
            <w:tcW w:w="4584" w:type="dxa"/>
          </w:tcPr>
          <w:p w14:paraId="6B1FE7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Приемы ориентирование в лесу. </w:t>
            </w:r>
          </w:p>
          <w:p w14:paraId="41F4A14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Стороны горизонта.</w:t>
            </w:r>
          </w:p>
        </w:tc>
        <w:tc>
          <w:tcPr>
            <w:tcW w:w="6275" w:type="dxa"/>
          </w:tcPr>
          <w:p w14:paraId="60DD2632">
            <w:pPr>
              <w:widowControl w:val="0"/>
              <w:shd w:val="clear" w:color="auto" w:fill="FFFFFF" w:themeFill="background1"/>
              <w:kinsoku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научится</w:t>
            </w:r>
            <w:r>
              <w:rPr>
                <w:rFonts w:ascii="Times New Roman" w:hAnsi="Times New Roman" w:cs="Times New Roman"/>
              </w:rPr>
              <w:t>: способам и приемам ориентирования на местности. Рассмотреть способы ориентирования при помощи компаса и без него. научить определять стороны горизонта используя различные способы.</w:t>
            </w:r>
          </w:p>
          <w:p w14:paraId="1F0F257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4F4F4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 w:eastAsiaTheme="minorEastAsia"/>
              </w:rPr>
              <w:t xml:space="preserve"> составлять планы местности читать рельеф местности по горизонталям и условным знакам определять абсолютные высоты и взаимное превышение точек местности определять характеристики скатов, строить профиль местности.</w:t>
            </w:r>
          </w:p>
        </w:tc>
      </w:tr>
      <w:tr w14:paraId="3819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439A3B6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E6903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Ориентирование в поле</w:t>
            </w:r>
          </w:p>
        </w:tc>
        <w:tc>
          <w:tcPr>
            <w:tcW w:w="4584" w:type="dxa"/>
            <w:vMerge w:val="restart"/>
          </w:tcPr>
          <w:p w14:paraId="3E36D8E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Основные способы ориентирования:</w:t>
            </w:r>
          </w:p>
          <w:p w14:paraId="592D0B9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 компасу;</w:t>
            </w:r>
          </w:p>
          <w:p w14:paraId="30224D4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 небесным светилам (по Солнцу, по звездам, по Луне);</w:t>
            </w:r>
          </w:p>
          <w:p w14:paraId="2EFAE00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по местным признакам.</w:t>
            </w:r>
          </w:p>
          <w:p w14:paraId="69713A7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Ориентирование на местности по тени</w:t>
            </w:r>
          </w:p>
          <w:p w14:paraId="37DCE3D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Ориентирование на местности по местным предметам.</w:t>
            </w:r>
          </w:p>
          <w:p w14:paraId="301D653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Ориентирование с помощью компаса.</w:t>
            </w:r>
          </w:p>
          <w:p w14:paraId="72C05B4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275" w:type="dxa"/>
            <w:vMerge w:val="restart"/>
          </w:tcPr>
          <w:p w14:paraId="587A6F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Овладеет знаниями о способах ориентирования на местности и принципах навигации, о прокладке простых и сложных маршрутов, о составлении навигационных карт, о способах контроля движения на маршруте, о методах навигационной работы с географическими картами.  </w:t>
            </w:r>
          </w:p>
          <w:p w14:paraId="6C02879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 xml:space="preserve">Учащийся получит возможность научится: </w:t>
            </w:r>
            <w:r>
              <w:rPr>
                <w:rFonts w:ascii="Times New Roman" w:hAnsi="Times New Roman" w:cs="Times New Roman"/>
              </w:rPr>
              <w:t>практическим</w:t>
            </w:r>
            <w:r>
              <w:rPr>
                <w:rFonts w:ascii="Times New Roman" w:hAnsi="Times New Roman" w:cs="Times New Roman" w:eastAsiaTheme="minorEastAsia"/>
              </w:rPr>
              <w:t xml:space="preserve"> навыкам ориентирования на местности</w:t>
            </w:r>
            <w:r>
              <w:rPr>
                <w:rFonts w:ascii="Times New Roman" w:hAnsi="Times New Roman" w:cs="Times New Roman"/>
              </w:rPr>
              <w:t>; прокладки</w:t>
            </w:r>
            <w:r>
              <w:rPr>
                <w:rFonts w:ascii="Times New Roman" w:hAnsi="Times New Roman" w:cs="Times New Roman" w:eastAsiaTheme="minorEastAsia"/>
              </w:rPr>
              <w:t xml:space="preserve"> простых и сложных маршрутов.</w:t>
            </w:r>
          </w:p>
        </w:tc>
      </w:tr>
      <w:tr w14:paraId="758D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3936CAD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0FBDF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№2</w:t>
            </w:r>
          </w:p>
          <w:p w14:paraId="24F6B6B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«Определение азимута. Инструментальное определение азимута (с помощью транспортира)»</w:t>
            </w:r>
          </w:p>
        </w:tc>
        <w:tc>
          <w:tcPr>
            <w:tcW w:w="4584" w:type="dxa"/>
            <w:vMerge w:val="continue"/>
          </w:tcPr>
          <w:p w14:paraId="27CC877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continue"/>
          </w:tcPr>
          <w:p w14:paraId="6C7592C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725B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5DF0307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7F838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Ориентирование с помощью</w:t>
            </w:r>
          </w:p>
          <w:p w14:paraId="50E553B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компаса.</w:t>
            </w:r>
          </w:p>
        </w:tc>
        <w:tc>
          <w:tcPr>
            <w:tcW w:w="4584" w:type="dxa"/>
            <w:vMerge w:val="continue"/>
          </w:tcPr>
          <w:p w14:paraId="08C886F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continue"/>
          </w:tcPr>
          <w:p w14:paraId="0FEF820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5A3A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37BF5EE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A8708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№3</w:t>
            </w:r>
          </w:p>
          <w:p w14:paraId="2FF0BB4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«Ориентирование с помощью компаса.»</w:t>
            </w:r>
          </w:p>
        </w:tc>
        <w:tc>
          <w:tcPr>
            <w:tcW w:w="4584" w:type="dxa"/>
            <w:vMerge w:val="continue"/>
          </w:tcPr>
          <w:p w14:paraId="414CCE3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continue"/>
          </w:tcPr>
          <w:p w14:paraId="3A90A5E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7827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7EE69E1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13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4CB2E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№4</w:t>
            </w:r>
          </w:p>
          <w:p w14:paraId="4977FED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«Изготовление компаса из подручных материалов»</w:t>
            </w:r>
          </w:p>
        </w:tc>
        <w:tc>
          <w:tcPr>
            <w:tcW w:w="4584" w:type="dxa"/>
            <w:vMerge w:val="continue"/>
          </w:tcPr>
          <w:p w14:paraId="1B785D7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  <w:vMerge w:val="continue"/>
          </w:tcPr>
          <w:p w14:paraId="73A7670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2EA9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2CC1326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14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B79A8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Следы. Характ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еристика следов.</w:t>
            </w:r>
          </w:p>
        </w:tc>
        <w:tc>
          <w:tcPr>
            <w:tcW w:w="4584" w:type="dxa"/>
          </w:tcPr>
          <w:p w14:paraId="40AFB8E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Следы разных видов животных.</w:t>
            </w:r>
          </w:p>
          <w:p w14:paraId="3054846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Определение свежести следов.</w:t>
            </w:r>
          </w:p>
          <w:p w14:paraId="3568362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Учет численности животных по следам.</w:t>
            </w:r>
          </w:p>
        </w:tc>
        <w:tc>
          <w:tcPr>
            <w:tcW w:w="6275" w:type="dxa"/>
          </w:tcPr>
          <w:p w14:paraId="79F1CAE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наблюдать и изучать окружающий мир;</w:t>
            </w:r>
            <w:r>
              <w:rPr>
                <w:rFonts w:ascii="Times New Roman" w:hAnsi="Times New Roman" w:cs="Times New Roman" w:eastAsiaTheme="minorEastAsia"/>
                <w:b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</w:rPr>
              <w:t>различать следы разных видов животных.</w:t>
            </w:r>
          </w:p>
          <w:p w14:paraId="4C03141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</w:rPr>
            </w:pPr>
          </w:p>
          <w:p w14:paraId="2D263AC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Учащийся получит возможность научится: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</w:rPr>
              <w:t>самостоятельно проводить исследование на основе применения методов наблюдения и эксперимента; определять обитателей леса по следам.</w:t>
            </w:r>
          </w:p>
        </w:tc>
      </w:tr>
      <w:tr w14:paraId="1DD7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3F4F22C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15-16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F5F56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 № 5</w:t>
            </w:r>
          </w:p>
          <w:p w14:paraId="4BD514D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«Измерение своего среднего</w:t>
            </w:r>
          </w:p>
          <w:p w14:paraId="488E39F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шага».</w:t>
            </w:r>
          </w:p>
          <w:p w14:paraId="13520D0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Упражнения на прохождение</w:t>
            </w:r>
          </w:p>
          <w:p w14:paraId="4DCB632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отрезков разной длины.</w:t>
            </w:r>
          </w:p>
        </w:tc>
        <w:tc>
          <w:tcPr>
            <w:tcW w:w="4584" w:type="dxa"/>
          </w:tcPr>
          <w:p w14:paraId="0EA8525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Длина шага. Как измерить длину шага. Как определить скорость ходьбы и пройденное расстояние.</w:t>
            </w:r>
          </w:p>
        </w:tc>
        <w:tc>
          <w:tcPr>
            <w:tcW w:w="6275" w:type="dxa"/>
          </w:tcPr>
          <w:p w14:paraId="6A6BDF1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научится: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измерять длину своего шага; с какой скоростью двигается каждый школьник.</w:t>
            </w:r>
          </w:p>
          <w:p w14:paraId="475B8A5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получит возможность научится: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самостоятельно проанализировать сою физическую активность, узнает скорость движения пешим шагом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.</w:t>
            </w:r>
          </w:p>
        </w:tc>
      </w:tr>
      <w:tr w14:paraId="2FE4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</w:tcPr>
          <w:p w14:paraId="6162654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17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D38C6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Подведение итогов</w:t>
            </w:r>
          </w:p>
        </w:tc>
        <w:tc>
          <w:tcPr>
            <w:tcW w:w="4584" w:type="dxa"/>
          </w:tcPr>
          <w:p w14:paraId="4CBE868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275" w:type="dxa"/>
          </w:tcPr>
          <w:p w14:paraId="443B3EC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</w:tbl>
    <w:p w14:paraId="69542D14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5D524489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381C27AB">
      <w:pPr>
        <w:widowControl w:val="0"/>
        <w:kinsoku w:val="0"/>
        <w:spacing w:after="0" w:line="360" w:lineRule="auto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2B2A942E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Содержание курса (3года обучения) </w:t>
      </w:r>
    </w:p>
    <w:p w14:paraId="1B836003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7 класс</w:t>
      </w:r>
    </w:p>
    <w:p w14:paraId="1A070884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tbl>
      <w:tblPr>
        <w:tblStyle w:val="5"/>
        <w:tblpPr w:leftFromText="180" w:rightFromText="180" w:vertAnchor="text" w:horzAnchor="margin" w:tblpY="165"/>
        <w:tblW w:w="15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683"/>
        <w:gridCol w:w="4405"/>
        <w:gridCol w:w="6369"/>
      </w:tblGrid>
      <w:tr w14:paraId="48A2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57" w:type="dxa"/>
            <w:vMerge w:val="restart"/>
          </w:tcPr>
          <w:p w14:paraId="1ADE76F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№</w:t>
            </w:r>
          </w:p>
          <w:p w14:paraId="638782E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3" w:type="dxa"/>
            <w:vMerge w:val="restart"/>
          </w:tcPr>
          <w:p w14:paraId="60B4C9B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12AAE1A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405" w:type="dxa"/>
            <w:vMerge w:val="restart"/>
          </w:tcPr>
          <w:p w14:paraId="40A050D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Основные изучаемые вопросы темы</w:t>
            </w:r>
          </w:p>
        </w:tc>
        <w:tc>
          <w:tcPr>
            <w:tcW w:w="6369" w:type="dxa"/>
            <w:vMerge w:val="restart"/>
          </w:tcPr>
          <w:p w14:paraId="6149006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Требования к уровню усвоения материала</w:t>
            </w:r>
          </w:p>
        </w:tc>
      </w:tr>
      <w:tr w14:paraId="212A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57" w:type="dxa"/>
            <w:vMerge w:val="continue"/>
          </w:tcPr>
          <w:p w14:paraId="0AD8945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3683" w:type="dxa"/>
            <w:vMerge w:val="continue"/>
          </w:tcPr>
          <w:p w14:paraId="31C065D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4405" w:type="dxa"/>
            <w:vMerge w:val="continue"/>
          </w:tcPr>
          <w:p w14:paraId="3D0FA97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369" w:type="dxa"/>
            <w:vMerge w:val="continue"/>
          </w:tcPr>
          <w:p w14:paraId="1CE53B8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0B43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5314" w:type="dxa"/>
            <w:gridSpan w:val="4"/>
          </w:tcPr>
          <w:p w14:paraId="7BE4956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1.Основы здорового образа жизни-  3ч.</w:t>
            </w:r>
          </w:p>
        </w:tc>
      </w:tr>
      <w:tr w14:paraId="7AC7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2C84AE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18EF5D3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Вред курения.</w:t>
            </w:r>
          </w:p>
        </w:tc>
        <w:tc>
          <w:tcPr>
            <w:tcW w:w="4405" w:type="dxa"/>
            <w:vMerge w:val="restart"/>
          </w:tcPr>
          <w:p w14:paraId="31D8994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История табака.</w:t>
            </w:r>
          </w:p>
          <w:p w14:paraId="5D7DAB8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Курение - одна из вреднейших привычек.</w:t>
            </w:r>
          </w:p>
          <w:p w14:paraId="392B7A9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Молодежь в дыму.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Влияние курения на организм. О последствиях курения и влиянии курения на различные сферы жизни человека (здоровье, учебу, работу т.д.)</w:t>
            </w:r>
          </w:p>
        </w:tc>
        <w:tc>
          <w:tcPr>
            <w:tcW w:w="6369" w:type="dxa"/>
            <w:vMerge w:val="restart"/>
          </w:tcPr>
          <w:p w14:paraId="540A02E9">
            <w:pPr>
              <w:pStyle w:val="24"/>
              <w:shd w:val="clear" w:color="auto" w:fill="FFFFFF"/>
              <w:spacing w:before="0" w:beforeAutospacing="0" w:after="0" w:afterAutospacing="0"/>
              <w:ind w:hanging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</w:rPr>
              <w:t>Учащийся научится:</w:t>
            </w:r>
            <w:r>
              <w:rPr>
                <w:color w:val="000000"/>
              </w:rPr>
              <w:t xml:space="preserve"> </w:t>
            </w:r>
            <w:r>
              <w:rPr>
                <w:rStyle w:val="25"/>
                <w:color w:val="000000"/>
                <w:sz w:val="22"/>
                <w:szCs w:val="22"/>
              </w:rPr>
              <w:t>Объясняют пагубность влияния вредных привычек  на  здоровье  школьника    его умственные  и физические способности.</w:t>
            </w:r>
          </w:p>
          <w:p w14:paraId="1F1E969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7384C313">
            <w:pPr>
              <w:pStyle w:val="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</w:rPr>
              <w:t>Учащийся получит возможность научится:</w:t>
            </w:r>
            <w:r>
              <w:rPr>
                <w:rStyle w:val="25"/>
                <w:color w:val="000000"/>
                <w:sz w:val="22"/>
                <w:szCs w:val="22"/>
              </w:rPr>
              <w:t xml:space="preserve"> Вырабатывают отрицательное отношение   курению.</w:t>
            </w:r>
          </w:p>
          <w:p w14:paraId="473C990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2BE4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50EF3A9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14:paraId="04A8AFB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Социальное значение курения.</w:t>
            </w:r>
          </w:p>
        </w:tc>
        <w:tc>
          <w:tcPr>
            <w:tcW w:w="4405" w:type="dxa"/>
            <w:vMerge w:val="continue"/>
          </w:tcPr>
          <w:p w14:paraId="5669E40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continue"/>
          </w:tcPr>
          <w:p w14:paraId="375DFDF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373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063D573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14:paraId="7A47066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Проект «Мы — против курения!»</w:t>
            </w:r>
          </w:p>
        </w:tc>
        <w:tc>
          <w:tcPr>
            <w:tcW w:w="4405" w:type="dxa"/>
            <w:vMerge w:val="continue"/>
          </w:tcPr>
          <w:p w14:paraId="11CDBD8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continue"/>
          </w:tcPr>
          <w:p w14:paraId="1CED376B">
            <w:pPr>
              <w:rPr>
                <w:rFonts w:ascii="Times New Roman" w:hAnsi="Times New Roman" w:cs="Times New Roman"/>
              </w:rPr>
            </w:pPr>
          </w:p>
        </w:tc>
      </w:tr>
      <w:tr w14:paraId="59EF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5314" w:type="dxa"/>
            <w:gridSpan w:val="4"/>
          </w:tcPr>
          <w:p w14:paraId="1BA667F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2. Автономное существование человека- 14 ч</w:t>
            </w:r>
          </w:p>
        </w:tc>
      </w:tr>
      <w:tr w14:paraId="73A7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5A55D2B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14:paraId="2981A17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Различные природные явления и</w:t>
            </w:r>
          </w:p>
          <w:p w14:paraId="6D1CADD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причины их возникновения.</w:t>
            </w:r>
          </w:p>
        </w:tc>
        <w:tc>
          <w:tcPr>
            <w:tcW w:w="4405" w:type="dxa"/>
          </w:tcPr>
          <w:p w14:paraId="00462039">
            <w:pPr>
              <w:pStyle w:val="12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Различные природные явления по месту их возникновения: геологические, землетрясение, ураганы, наводнение</w:t>
            </w:r>
          </w:p>
          <w:p w14:paraId="1D4EDBCA">
            <w:pPr>
              <w:pStyle w:val="12"/>
              <w:spacing w:before="0" w:beforeAutospacing="0" w:after="0" w:afterAutospacing="0" w:line="315" w:lineRule="atLeast"/>
              <w:textAlignment w:val="baseline"/>
              <w:rPr>
                <w:rFonts w:eastAsiaTheme="minorEastAsia"/>
                <w:b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лесные пожары, метеорологические, </w:t>
            </w:r>
          </w:p>
        </w:tc>
        <w:tc>
          <w:tcPr>
            <w:tcW w:w="6369" w:type="dxa"/>
            <w:vMerge w:val="restart"/>
          </w:tcPr>
          <w:p w14:paraId="75528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познавательных интересов, учебных мотивов.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различать природные явления, оказывающие влияние на безопасность жизнедеятельности человека; умение характеризовать и анализировать природные явления геологического, метеорологического, гидрологического и биологического происхождения;</w:t>
            </w:r>
          </w:p>
          <w:p w14:paraId="7A0D84A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Учащийся получит возможность научится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распознавать эти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явления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обеспечивать свою безопасность,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прогнозировать возможность возникновения опасных и ситуаций во время активного туризма и похода в лес, прогулках и т. д.</w:t>
            </w:r>
          </w:p>
        </w:tc>
      </w:tr>
      <w:tr w14:paraId="2F24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6F33FB3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14:paraId="38393E4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Защита населения от ЧС природного характера.</w:t>
            </w:r>
          </w:p>
        </w:tc>
        <w:tc>
          <w:tcPr>
            <w:tcW w:w="4405" w:type="dxa"/>
          </w:tcPr>
          <w:p w14:paraId="071706C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Опасная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96BEA1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Стихийные бедствия</w:t>
            </w:r>
          </w:p>
          <w:p w14:paraId="5C00607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shd w:val="clear" w:color="auto" w:fill="FFFFFF"/>
              </w:rPr>
              <w:t>Чрезвычайная ситуация (ЧС)</w:t>
            </w:r>
          </w:p>
          <w:p w14:paraId="15820649">
            <w:pPr>
              <w:widowControl w:val="0"/>
              <w:kinsoku w:val="0"/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Чрезвычайная ситуация природного характера</w:t>
            </w:r>
          </w:p>
          <w:p w14:paraId="3837C974">
            <w:pPr>
              <w:widowControl w:val="0"/>
              <w:kinsoku w:val="0"/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Инженерно-технические мероприятия.</w:t>
            </w:r>
          </w:p>
          <w:p w14:paraId="4F38440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Единая государственная система предупреждения и ликвидации чрезвычайных ситуаций (кратко </w:t>
            </w:r>
            <w:r>
              <w:rPr>
                <w:rStyle w:val="8"/>
                <w:rFonts w:ascii="Times New Roman" w:hAnsi="Times New Roman" w:cs="Times New Roman"/>
                <w:color w:val="444444"/>
                <w:sz w:val="24"/>
                <w:szCs w:val="24"/>
              </w:rPr>
              <w:t>РСЧС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).</w:t>
            </w:r>
          </w:p>
          <w:p w14:paraId="3C97898E">
            <w:pPr>
              <w:pStyle w:val="27"/>
              <w:spacing w:before="288" w:beforeAutospacing="0" w:after="288" w:afterAutospacing="0"/>
              <w:rPr>
                <w:color w:val="444444"/>
              </w:rPr>
            </w:pPr>
            <w:r>
              <w:rPr>
                <w:color w:val="444444"/>
              </w:rPr>
              <w:t>РСЧС имеет свои силы, предназначен</w:t>
            </w:r>
          </w:p>
        </w:tc>
        <w:tc>
          <w:tcPr>
            <w:tcW w:w="6369" w:type="dxa"/>
            <w:vMerge w:val="continue"/>
          </w:tcPr>
          <w:p w14:paraId="1C84D67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  <w:tr w14:paraId="4A12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2408D6B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14:paraId="0223288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установки палатки.</w:t>
            </w:r>
          </w:p>
        </w:tc>
        <w:tc>
          <w:tcPr>
            <w:tcW w:w="4405" w:type="dxa"/>
          </w:tcPr>
          <w:p w14:paraId="19D71718">
            <w:pPr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4F4F4"/>
              </w:rPr>
              <w:t> </w:t>
            </w:r>
            <w:r>
              <w:rPr>
                <w:rFonts w:ascii="Times New Roman" w:hAnsi="Times New Roman" w:cs="Times New Roman"/>
              </w:rPr>
              <w:t>Как устанавливать палатку. Как быстро и качественно поставить палатку.</w:t>
            </w:r>
          </w:p>
          <w:p w14:paraId="6B9DA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Какова последовательность действий при установке палатки.</w:t>
            </w:r>
          </w:p>
          <w:p w14:paraId="1A634EF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6369" w:type="dxa"/>
            <w:vMerge w:val="restart"/>
          </w:tcPr>
          <w:p w14:paraId="6EDA4F18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научится: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формированию умений и навыков, необходимых походах различной степени сложности. «Установка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палаток».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Сооружать временное укрытие из подручных средств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195057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научиться: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виды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палаток, научится устанавливать разные типы палатки и размещать вещи в ней.</w:t>
            </w:r>
          </w:p>
          <w:p w14:paraId="0E2C06EE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BD7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4A366F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14:paraId="4BB1818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Установка и снятие палаток в различных условиях и типов.</w:t>
            </w:r>
          </w:p>
        </w:tc>
        <w:tc>
          <w:tcPr>
            <w:tcW w:w="4405" w:type="dxa"/>
            <w:vMerge w:val="restart"/>
          </w:tcPr>
          <w:p w14:paraId="73C3A8B4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Общие требования к любым палаткам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42C0138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  <w:t>Установка и сбор палаток.</w:t>
            </w:r>
          </w:p>
          <w:p w14:paraId="173796B1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  <w:t>Правильная последовательность действий при установке.</w:t>
            </w:r>
          </w:p>
          <w:p w14:paraId="4A9CB381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  <w:t>Что такое спальный мешок.</w:t>
            </w:r>
          </w:p>
          <w:p w14:paraId="789F465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continue"/>
          </w:tcPr>
          <w:p w14:paraId="115A2F5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7A1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22C7752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14:paraId="58E5569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№1</w:t>
            </w:r>
          </w:p>
          <w:p w14:paraId="7136E1D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«Установка палаток».</w:t>
            </w:r>
          </w:p>
        </w:tc>
        <w:tc>
          <w:tcPr>
            <w:tcW w:w="4405" w:type="dxa"/>
            <w:vMerge w:val="continue"/>
          </w:tcPr>
          <w:p w14:paraId="6184291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continue"/>
          </w:tcPr>
          <w:p w14:paraId="262A16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79F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C5C28F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14:paraId="069DAD3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Выбор места для костра.  Виды костров.</w:t>
            </w:r>
          </w:p>
        </w:tc>
        <w:tc>
          <w:tcPr>
            <w:tcW w:w="4405" w:type="dxa"/>
            <w:vMerge w:val="restart"/>
          </w:tcPr>
          <w:p w14:paraId="6A0B8E2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restart"/>
          </w:tcPr>
          <w:p w14:paraId="5859EA60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получит возможность научиться: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избегать опасные для здоровья ситуации, разучить несколько занимательных развивающего полезного времяпровождения;</w:t>
            </w:r>
          </w:p>
          <w:p w14:paraId="0C814E2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воспитывать бережное отношение к своему здоровью, желание с пользой проводить свободное время.</w:t>
            </w:r>
          </w:p>
        </w:tc>
      </w:tr>
      <w:tr w14:paraId="5B2F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2CCE1B0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</w:t>
            </w:r>
          </w:p>
        </w:tc>
        <w:tc>
          <w:tcPr>
            <w:tcW w:w="3683" w:type="dxa"/>
          </w:tcPr>
          <w:p w14:paraId="79EFF6F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Выбор места для костра. Подготовка места для разведения костра. </w:t>
            </w:r>
          </w:p>
        </w:tc>
        <w:tc>
          <w:tcPr>
            <w:tcW w:w="4405" w:type="dxa"/>
            <w:vMerge w:val="continue"/>
          </w:tcPr>
          <w:p w14:paraId="05E1711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continue"/>
          </w:tcPr>
          <w:p w14:paraId="34BD3F3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C2C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2485B7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</w:t>
            </w:r>
          </w:p>
        </w:tc>
        <w:tc>
          <w:tcPr>
            <w:tcW w:w="3683" w:type="dxa"/>
          </w:tcPr>
          <w:p w14:paraId="6CE9D81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Практическая работа №2</w:t>
            </w:r>
          </w:p>
          <w:p w14:paraId="6212FD5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«Разведение костра».Правила и способы разведения костра.</w:t>
            </w:r>
          </w:p>
        </w:tc>
        <w:tc>
          <w:tcPr>
            <w:tcW w:w="4405" w:type="dxa"/>
            <w:vMerge w:val="continue"/>
          </w:tcPr>
          <w:p w14:paraId="0D8D9B2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continue"/>
          </w:tcPr>
          <w:p w14:paraId="0C85983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3FD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17B246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</w:t>
            </w:r>
          </w:p>
        </w:tc>
        <w:tc>
          <w:tcPr>
            <w:tcW w:w="3683" w:type="dxa"/>
          </w:tcPr>
          <w:p w14:paraId="2C30851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Виды узлов.</w:t>
            </w:r>
          </w:p>
        </w:tc>
        <w:tc>
          <w:tcPr>
            <w:tcW w:w="4405" w:type="dxa"/>
          </w:tcPr>
          <w:p w14:paraId="5C6FB9D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Виды узлов: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прямой,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булинь,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пожарная лестница,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проводник,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штыковой и способы из вязки.</w:t>
            </w:r>
          </w:p>
          <w:p w14:paraId="45398D8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Знание узлов.</w:t>
            </w:r>
          </w:p>
        </w:tc>
        <w:tc>
          <w:tcPr>
            <w:tcW w:w="6369" w:type="dxa"/>
            <w:vMerge w:val="restart"/>
          </w:tcPr>
          <w:p w14:paraId="4BF749C3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научится: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использования верёвок в туристическом походе, путешествии; сформировать более полное понятие об использовании узлов не только в походе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.</w:t>
            </w:r>
          </w:p>
          <w:p w14:paraId="68D58FE2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получит возможность научиться: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овладеет техникой ваяние узлов 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применение их в быту.</w:t>
            </w:r>
          </w:p>
        </w:tc>
      </w:tr>
      <w:tr w14:paraId="13E6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1ABB15D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13</w:t>
            </w:r>
          </w:p>
        </w:tc>
        <w:tc>
          <w:tcPr>
            <w:tcW w:w="3683" w:type="dxa"/>
          </w:tcPr>
          <w:p w14:paraId="16428CE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 4</w:t>
            </w:r>
          </w:p>
          <w:p w14:paraId="1224A76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«Вязание узлов».</w:t>
            </w:r>
          </w:p>
        </w:tc>
        <w:tc>
          <w:tcPr>
            <w:tcW w:w="4405" w:type="dxa"/>
          </w:tcPr>
          <w:p w14:paraId="2335FAD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Техника вязания верёвочных узлов.</w:t>
            </w:r>
          </w:p>
        </w:tc>
        <w:tc>
          <w:tcPr>
            <w:tcW w:w="6369" w:type="dxa"/>
            <w:vMerge w:val="continue"/>
          </w:tcPr>
          <w:p w14:paraId="68E4282C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419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57" w:type="dxa"/>
            <w:vMerge w:val="restart"/>
          </w:tcPr>
          <w:p w14:paraId="7C1A9DE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2427A33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14</w:t>
            </w:r>
          </w:p>
          <w:p w14:paraId="1FAC82B8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14:paraId="381F803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2B87BB9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Аптечка туриста.Препараты аптечки, их назначение и применение.Первая доврачебная помощь при переломах конечностей.</w:t>
            </w:r>
          </w:p>
        </w:tc>
        <w:tc>
          <w:tcPr>
            <w:tcW w:w="4405" w:type="dxa"/>
            <w:vMerge w:val="restart"/>
          </w:tcPr>
          <w:p w14:paraId="11346D5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Состав туристической аптечка.</w:t>
            </w:r>
          </w:p>
          <w:p w14:paraId="23547D0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Препараты  и способ их применения.</w:t>
            </w:r>
          </w:p>
          <w:p w14:paraId="7B4C384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Первая доврачебная помощь – это?</w:t>
            </w:r>
          </w:p>
          <w:p w14:paraId="3617B60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restart"/>
          </w:tcPr>
          <w:p w14:paraId="46AE702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научится: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основам здорового образа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Заучить назначение и состав индивидуальной аптечки;</w:t>
            </w:r>
          </w:p>
          <w:p w14:paraId="2D12351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познакомить с видами природных лекарственных средств;</w:t>
            </w:r>
          </w:p>
          <w:p w14:paraId="2E8B2C1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формировать представления детей о пользе и применении лекарственных растений, правильно узнавать и называть их. Формировать знания о бережном отношении к природе.</w:t>
            </w:r>
          </w:p>
          <w:p w14:paraId="2C27307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Способности сохранять жизнь и здоровье в неблагоприятных и угрожающих жизни условиях и умение адекватно реагировать на различные опасные ситуации с учётом своих возможностей</w:t>
            </w:r>
          </w:p>
          <w:p w14:paraId="767A40D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получит возможность научиться: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применять  лекарственные растения. Воспитывать бережное, грамотное отношение к своему здоровью и жизни; закрепление умений работы с дополнительной литературой;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менее оказать первую помощь пострадавшим;</w:t>
            </w:r>
          </w:p>
          <w:p w14:paraId="4B1606C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      </w:r>
          </w:p>
          <w:p w14:paraId="270F644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  <w:p w14:paraId="1487AD8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767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7" w:type="dxa"/>
            <w:vMerge w:val="continue"/>
          </w:tcPr>
          <w:p w14:paraId="5799C42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683" w:type="dxa"/>
            <w:vMerge w:val="continue"/>
          </w:tcPr>
          <w:p w14:paraId="410766E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5" w:type="dxa"/>
            <w:vMerge w:val="continue"/>
          </w:tcPr>
          <w:p w14:paraId="5402CDF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  <w:vMerge w:val="restart"/>
          </w:tcPr>
          <w:p w14:paraId="0AA41263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практическим навыкам оказания первой помощи при переломах; овладеет навыками транспортировки пострадавшего.</w:t>
            </w:r>
          </w:p>
          <w:p w14:paraId="53622666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правилам иммобилизации конечностей; сформировать у учащихся потребность в соблюдении правил безопасного поведения во время перемен, при занятиях спортом, на прогулках, экскурсиях. </w:t>
            </w:r>
          </w:p>
        </w:tc>
      </w:tr>
      <w:tr w14:paraId="54E8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6815E3EF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3683" w:type="dxa"/>
          </w:tcPr>
          <w:p w14:paraId="2AD6284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Транспортировка пострадавшего при различных переломах конечностей. Правила транспортировки.</w:t>
            </w:r>
          </w:p>
        </w:tc>
        <w:tc>
          <w:tcPr>
            <w:tcW w:w="4405" w:type="dxa"/>
          </w:tcPr>
          <w:p w14:paraId="74D33D0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Переломы – это?</w:t>
            </w:r>
          </w:p>
          <w:p w14:paraId="66D9E3B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Причины  и классификация переломов. </w:t>
            </w:r>
          </w:p>
          <w:p w14:paraId="500245D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Первая доврачебная помощь при переломах конечностей.</w:t>
            </w:r>
          </w:p>
          <w:p w14:paraId="023E18D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Правильное наложение шины при открытом переломе.</w:t>
            </w:r>
          </w:p>
          <w:p w14:paraId="234B610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Повила транспортировки пострадавшего.</w:t>
            </w:r>
          </w:p>
        </w:tc>
        <w:tc>
          <w:tcPr>
            <w:tcW w:w="6369" w:type="dxa"/>
            <w:vMerge w:val="continue"/>
          </w:tcPr>
          <w:p w14:paraId="1DD6CFA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F96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00FF19C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16</w:t>
            </w:r>
          </w:p>
        </w:tc>
        <w:tc>
          <w:tcPr>
            <w:tcW w:w="3683" w:type="dxa"/>
          </w:tcPr>
          <w:p w14:paraId="558BBB1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Значение службы МЧС в России.</w:t>
            </w:r>
          </w:p>
        </w:tc>
        <w:tc>
          <w:tcPr>
            <w:tcW w:w="4405" w:type="dxa"/>
          </w:tcPr>
          <w:p w14:paraId="6C95EB4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Государственная структура МЧС России их функция. История  создания МЧС</w:t>
            </w:r>
          </w:p>
          <w:p w14:paraId="4E6FDA6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</w:tcPr>
          <w:p w14:paraId="3419C87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ащийся научится: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 области защиты населения и территорий от чрезвычайных ситуаций.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формировать понятие о МЧС России как государственной структуре, обеспечивающей защиту населения и территорий от чрезвычайных ситуаций.</w:t>
            </w:r>
          </w:p>
          <w:p w14:paraId="5C2CD93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получит возможность научится: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характеризовать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МЧС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классифицировать основные задачи, которые решает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МЧС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по защите населения страны от чрезвычайных ситуаций мирного и военного времени; давать характеристику силам 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МЧС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 которые обеспечивают немедленное реагирование при возникновении чрезвычайных ситуаций.</w:t>
            </w:r>
          </w:p>
        </w:tc>
      </w:tr>
      <w:tr w14:paraId="5552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7D1FB01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17</w:t>
            </w:r>
          </w:p>
        </w:tc>
        <w:tc>
          <w:tcPr>
            <w:tcW w:w="3683" w:type="dxa"/>
          </w:tcPr>
          <w:p w14:paraId="43B32F2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Подведение итогов</w:t>
            </w:r>
          </w:p>
        </w:tc>
        <w:tc>
          <w:tcPr>
            <w:tcW w:w="4405" w:type="dxa"/>
          </w:tcPr>
          <w:p w14:paraId="4C24F26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6369" w:type="dxa"/>
          </w:tcPr>
          <w:p w14:paraId="4074A10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 w14:paraId="541A7F84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179AC4F2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sz w:val="32"/>
          <w:szCs w:val="32"/>
        </w:rPr>
        <w:t>Календарно-тематическое планирование</w:t>
      </w:r>
    </w:p>
    <w:p w14:paraId="27823129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48A4C30B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73DB4BF8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5 класс. (1й год обучения)</w:t>
      </w:r>
    </w:p>
    <w:p w14:paraId="3EFE542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tbl>
      <w:tblPr>
        <w:tblStyle w:val="5"/>
        <w:tblW w:w="1530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0206"/>
        <w:gridCol w:w="1701"/>
        <w:gridCol w:w="1134"/>
        <w:gridCol w:w="1417"/>
      </w:tblGrid>
      <w:tr w14:paraId="7FA24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EFBED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№</w:t>
            </w:r>
          </w:p>
          <w:p w14:paraId="3178904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42BAC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Тема занятий</w:t>
            </w:r>
          </w:p>
          <w:p w14:paraId="1004EBE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(кол. часов)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DA644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Форма</w:t>
            </w:r>
          </w:p>
          <w:p w14:paraId="004567C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5C4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Дата</w:t>
            </w:r>
          </w:p>
        </w:tc>
      </w:tr>
      <w:tr w14:paraId="282CD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A043A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102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4F4E5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7CDA5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D1E03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92EA2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факт</w:t>
            </w:r>
          </w:p>
        </w:tc>
      </w:tr>
      <w:tr w14:paraId="5D0C3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17B8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1. Основы здорового образа жизни -2ч.</w:t>
            </w:r>
          </w:p>
        </w:tc>
      </w:tr>
      <w:tr w14:paraId="78125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17C06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3BE25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Правила личной гигиены:</w:t>
            </w:r>
          </w:p>
          <w:p w14:paraId="4E66F7A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гигиена рук, органов зрения,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387A0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14AEF2C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A59783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B24BC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4D6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ACE2C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845F0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личной гигиены:</w:t>
            </w:r>
          </w:p>
          <w:p w14:paraId="533E8A0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органов слуха Чистка зубов.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42EDE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1FACFD2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7872E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DD9297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469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30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CC362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2. Действия в чрезвычайных ситуациях техногенного, криминогенного характера- 15 ч.</w:t>
            </w:r>
          </w:p>
        </w:tc>
      </w:tr>
      <w:tr w14:paraId="016F3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7F1AE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3838C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Потенциальные опасности аварий</w:t>
            </w:r>
          </w:p>
          <w:p w14:paraId="22E820D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и катастроф на предприятиях и</w:t>
            </w:r>
          </w:p>
          <w:p w14:paraId="3E41729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других объектах народного хозяйства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D5B61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74B762C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553EA4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50E507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6BB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1F400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E82D8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поведения в зоне радиоактивного заражения и на местности с повышенным</w:t>
            </w:r>
          </w:p>
          <w:p w14:paraId="66266E7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радиационным фоном.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69919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4C02D87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38522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B5AAF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4F1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9FB86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71DB6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  <w:p w14:paraId="7FFBAB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«Надевание противогаза».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E2E19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Практическая</w:t>
            </w:r>
          </w:p>
          <w:p w14:paraId="3EF574F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95CF9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4AEC11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B3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6BE10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A5DDA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Средства индивидуальной защиты.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3459E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5E68F84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08EEE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C27945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7EC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87848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F513B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Способы защиты дома.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01AB3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3213607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676648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CB977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F74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0F23C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 w14:paraId="7FDD05C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34684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Меры предосторожности во время</w:t>
            </w:r>
          </w:p>
          <w:p w14:paraId="3E907D4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нахождения на улице в темное и светлое время суток. Одежда, украшения, малолюдные места.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22C35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78ACC36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D2699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28BD6A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78D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8E2BD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3445B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действий во время</w:t>
            </w:r>
          </w:p>
          <w:p w14:paraId="40639EA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преследования.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CA3B5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11536E2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B6413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F17DEE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43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3DC24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53B3E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Поведение при возникновении</w:t>
            </w:r>
          </w:p>
          <w:p w14:paraId="212A6E8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агрессии чужого человека.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DF0C4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4EE7EF5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D4CE51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FBD5BD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4F6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5647A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07D29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Нападение в автомобиле.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27E86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6F0B1AD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12AEF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CFC89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174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530C5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0D975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поведения при уличном</w:t>
            </w:r>
          </w:p>
          <w:p w14:paraId="62739DD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ограблении.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7B855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05B74FF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82BB9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64B24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05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D4BE3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91253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Террористическая опасность в современных условиях.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4D402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71A26F6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98C9C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831318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FE8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299DE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9CA9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Поведение при террористических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атаках.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12E48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63D636A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FBB18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D69AD3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FAB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139E5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AF8ED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«Первая медицинская помощь при ушибах, переломах».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085A6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Практическая</w:t>
            </w:r>
          </w:p>
          <w:p w14:paraId="1081CC8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905B71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10D651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70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C6B33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D4FEC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Шок, кровопотеря.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3FA11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Беседа, просмотр</w:t>
            </w:r>
          </w:p>
          <w:p w14:paraId="2313C60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видеоматериалов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A19A44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A80FB8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DCD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4B592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A8B5F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№3</w:t>
            </w:r>
          </w:p>
          <w:p w14:paraId="36599B6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«Правила наложения жгута, шин, медицинских повязок»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AC5E3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Практическая</w:t>
            </w:r>
          </w:p>
          <w:p w14:paraId="3DA757F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en-US"/>
              </w:rPr>
              <w:t>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E6A5D3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747C9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BB9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E0E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val="en-US"/>
              </w:rPr>
              <w:t xml:space="preserve">Итого по курсу: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</w:rPr>
              <w:t xml:space="preserve">17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val="en-US"/>
              </w:rPr>
              <w:t>час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</w:rPr>
              <w:t>ов</w:t>
            </w:r>
          </w:p>
        </w:tc>
      </w:tr>
    </w:tbl>
    <w:p w14:paraId="54C6A7A8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41ACBC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73091CE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3FA7F622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299A5330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2076344D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71C13BF8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1D269CAC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6D552476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7664A29F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</w:p>
    <w:p w14:paraId="0DBFB35D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0E50A52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46DD26CE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2D2691EA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3BB8991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33D70F4E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5C730365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43560E49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576EE321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540C564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7857EF0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07B14E6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77B191A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  <w:sectPr>
          <w:pgSz w:w="16838" w:h="11906" w:orient="landscape"/>
          <w:pgMar w:top="851" w:right="709" w:bottom="568" w:left="709" w:header="709" w:footer="709" w:gutter="0"/>
          <w:cols w:space="708" w:num="1"/>
          <w:docGrid w:linePitch="360" w:charSpace="0"/>
        </w:sectPr>
      </w:pPr>
    </w:p>
    <w:p w14:paraId="0D17C597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403E0D5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Календарно-тематическое планирование</w:t>
      </w:r>
    </w:p>
    <w:p w14:paraId="03D54750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281D8C2D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6 класс. (2й год обучения) </w:t>
      </w:r>
    </w:p>
    <w:tbl>
      <w:tblPr>
        <w:tblStyle w:val="5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4931"/>
        <w:gridCol w:w="1984"/>
        <w:gridCol w:w="1276"/>
        <w:gridCol w:w="1134"/>
      </w:tblGrid>
      <w:tr w14:paraId="3412D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97521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3541F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Тема занятий</w:t>
            </w:r>
          </w:p>
          <w:p w14:paraId="4E30024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(кол. часов)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D5744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Форма</w:t>
            </w:r>
          </w:p>
          <w:p w14:paraId="71DAB0FD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DB0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Дата </w:t>
            </w:r>
          </w:p>
        </w:tc>
      </w:tr>
      <w:tr w14:paraId="04628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5E0D4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49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30325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08DDE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35786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57E11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факт</w:t>
            </w:r>
          </w:p>
        </w:tc>
      </w:tr>
      <w:tr w14:paraId="2B180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EB8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1. Основы здорового образа жизни- 2 ч.</w:t>
            </w:r>
          </w:p>
        </w:tc>
      </w:tr>
      <w:tr w14:paraId="45C49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A968F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2D65F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Компьютерная опасность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AE579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Беседа, просмотр</w:t>
            </w:r>
          </w:p>
          <w:p w14:paraId="15638DB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мате иanов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41272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881CC6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397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3B8E6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D2B93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Перегрузки физические и</w:t>
            </w:r>
          </w:p>
          <w:p w14:paraId="6C177A5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ЭМОЦИОНАЛЬНЫЕ.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BD713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0DAE00F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видеоматериanов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67A20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BEC287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091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8E4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 xml:space="preserve">2.Ориентирование-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ч.</w:t>
            </w:r>
          </w:p>
        </w:tc>
      </w:tr>
      <w:tr w14:paraId="3734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E5868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6790C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Ориентирование и топография.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2A466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14DB15D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видеоматериanов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E2874B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6D1114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BBB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A8A8F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66F80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Способы ориентирования.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4503E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79B3579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видеоматериanов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34D954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826DD1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11B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C06D2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2845C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Изучение топографических знаков.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09268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7C17D70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видеоматериanов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A19E35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3F2F9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769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188AE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95AD1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Практическая работа №1</w:t>
            </w:r>
          </w:p>
          <w:p w14:paraId="331E17D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«Чтение топографических знаков».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8617D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Практическая</w:t>
            </w:r>
          </w:p>
          <w:p w14:paraId="474E0A9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F9417D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520AD6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E87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89AEA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FD6C4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Ориентирование в лесу.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2F70B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2A046B5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видеоматериалов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976F75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9B9678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39B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4D7C2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A1328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Ориентирование в поле.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1BFB4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54846A6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видеоматериалов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F3ACF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3E6F1E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B8F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02267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 w14:paraId="7E8974A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4CD59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Практическая работа № 2</w:t>
            </w:r>
          </w:p>
          <w:p w14:paraId="70AB51E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Ориентирование с помощью</w:t>
            </w:r>
          </w:p>
          <w:p w14:paraId="7773015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компаса.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070D0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Беседа, просмотр</w:t>
            </w:r>
          </w:p>
          <w:p w14:paraId="338C3FE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видеоматериалов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7B6F42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680C9E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34C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7BE41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1CEA4C6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81E38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№3</w:t>
            </w:r>
          </w:p>
          <w:p w14:paraId="0902C9A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«Ориентирование с помощью компаса.»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FDC43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Практическая</w:t>
            </w:r>
          </w:p>
          <w:p w14:paraId="045D113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6AAE1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A5A841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7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EEDC2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7FA9A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№4</w:t>
            </w:r>
          </w:p>
          <w:p w14:paraId="7F9CCA2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«Изготовление компаса из подручных материалов».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0338F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Практическая</w:t>
            </w:r>
          </w:p>
          <w:p w14:paraId="3FAE3C6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50AE0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316EF4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D39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92035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9698F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Ориентирование на местности и</w:t>
            </w:r>
          </w:p>
          <w:p w14:paraId="6477015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составление карты местности.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7B36A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45EB980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видеоматериалов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3420B4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D78344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9FA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F4F9A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13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1B090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Следы. Характ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еристика следов.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36781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42AA9BD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видеоматериалов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2986DC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277426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E3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05B6E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14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4782F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 № 5</w:t>
            </w:r>
          </w:p>
          <w:p w14:paraId="0578ABB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«Измерение своего среднего шага».</w:t>
            </w:r>
          </w:p>
          <w:p w14:paraId="015FEE0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Упражнения на прохождение отрезков разной длины.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3B9A5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Практическая</w:t>
            </w:r>
          </w:p>
          <w:p w14:paraId="019D225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3A8EDE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877D6A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7A1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73949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17229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 6</w:t>
            </w:r>
          </w:p>
          <w:p w14:paraId="0095EEB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«Преодоление заболоченного</w:t>
            </w:r>
          </w:p>
          <w:p w14:paraId="12F4AF3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участка при помощи жердей»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F3843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Практическая</w:t>
            </w:r>
          </w:p>
          <w:p w14:paraId="4C23004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CEE6C1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776C15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A92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20AC1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16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77CA8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Подведение итогов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A239E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Беседа, просмотр</w:t>
            </w:r>
          </w:p>
          <w:p w14:paraId="6194DD2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видеоматериалов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F46FB8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6E9DD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460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8B49B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17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97165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Резервный урок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41F2C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0BCC61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AC8A64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52A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8D1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 xml:space="preserve">Итого по курсу: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час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ов</w:t>
            </w:r>
          </w:p>
        </w:tc>
      </w:tr>
    </w:tbl>
    <w:p w14:paraId="3EA822B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5349C164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4F8D0885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708CC56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637F1B79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1E4DDD61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2C32A5B6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2E0BF7EE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1C3343E0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75BF96C1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520754A9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7E47BC9F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211C08D0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4B8AE083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29D3F056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42B7D88D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21FB73BD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4693DD52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319E6D74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</w:pPr>
    </w:p>
    <w:p w14:paraId="255DA502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/>
        </w:rPr>
        <w:sectPr>
          <w:pgSz w:w="11906" w:h="16838"/>
          <w:pgMar w:top="709" w:right="851" w:bottom="709" w:left="851" w:header="709" w:footer="709" w:gutter="0"/>
          <w:cols w:space="708" w:num="1"/>
          <w:docGrid w:linePitch="360" w:charSpace="0"/>
        </w:sectPr>
      </w:pPr>
    </w:p>
    <w:p w14:paraId="2F904115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4C1D94FA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Календарно-тематическое планирование (3год обучения) </w:t>
      </w:r>
    </w:p>
    <w:p w14:paraId="25E90633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7 класс</w:t>
      </w:r>
    </w:p>
    <w:p w14:paraId="779FA206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tbl>
      <w:tblPr>
        <w:tblStyle w:val="5"/>
        <w:tblpPr w:leftFromText="180" w:rightFromText="180" w:vertAnchor="text" w:horzAnchor="margin" w:tblpY="165"/>
        <w:tblW w:w="15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683"/>
        <w:gridCol w:w="4405"/>
        <w:gridCol w:w="4398"/>
        <w:gridCol w:w="993"/>
        <w:gridCol w:w="1079"/>
      </w:tblGrid>
      <w:tr w14:paraId="118A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57" w:type="dxa"/>
            <w:vMerge w:val="restart"/>
          </w:tcPr>
          <w:p w14:paraId="4217B5A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№</w:t>
            </w:r>
          </w:p>
          <w:p w14:paraId="22A133C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3" w:type="dxa"/>
            <w:vMerge w:val="restart"/>
          </w:tcPr>
          <w:p w14:paraId="1D4BCD7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0015C08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405" w:type="dxa"/>
            <w:vMerge w:val="restart"/>
          </w:tcPr>
          <w:p w14:paraId="5D877EF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Основные изучаемые вопросы темы</w:t>
            </w:r>
          </w:p>
        </w:tc>
        <w:tc>
          <w:tcPr>
            <w:tcW w:w="4398" w:type="dxa"/>
            <w:vMerge w:val="restart"/>
          </w:tcPr>
          <w:p w14:paraId="321DA81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Требования к уровню усвоения материала</w:t>
            </w:r>
          </w:p>
        </w:tc>
        <w:tc>
          <w:tcPr>
            <w:tcW w:w="2072" w:type="dxa"/>
            <w:gridSpan w:val="2"/>
          </w:tcPr>
          <w:p w14:paraId="36C7295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Дата</w:t>
            </w:r>
          </w:p>
        </w:tc>
      </w:tr>
      <w:tr w14:paraId="4B97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57" w:type="dxa"/>
            <w:vMerge w:val="continue"/>
          </w:tcPr>
          <w:p w14:paraId="138A5D1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3683" w:type="dxa"/>
            <w:vMerge w:val="continue"/>
          </w:tcPr>
          <w:p w14:paraId="3E21417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4405" w:type="dxa"/>
            <w:vMerge w:val="continue"/>
          </w:tcPr>
          <w:p w14:paraId="1CD89E5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3D3E2C1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52F589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план</w:t>
            </w:r>
          </w:p>
        </w:tc>
        <w:tc>
          <w:tcPr>
            <w:tcW w:w="1079" w:type="dxa"/>
          </w:tcPr>
          <w:p w14:paraId="546541BC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факт</w:t>
            </w:r>
          </w:p>
        </w:tc>
      </w:tr>
      <w:tr w14:paraId="773B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5415" w:type="dxa"/>
            <w:gridSpan w:val="6"/>
          </w:tcPr>
          <w:p w14:paraId="164885A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1.Основы здорового образа жизни-  3ч.</w:t>
            </w:r>
          </w:p>
        </w:tc>
      </w:tr>
      <w:tr w14:paraId="4F63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E3D883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14:paraId="599F26A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Вред курения.</w:t>
            </w:r>
          </w:p>
        </w:tc>
        <w:tc>
          <w:tcPr>
            <w:tcW w:w="4405" w:type="dxa"/>
            <w:vMerge w:val="restart"/>
          </w:tcPr>
          <w:p w14:paraId="499AC6D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История табака.</w:t>
            </w:r>
          </w:p>
          <w:p w14:paraId="51CBB8D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Курение - одна из вреднейших привычек.</w:t>
            </w:r>
          </w:p>
          <w:p w14:paraId="0F7FF96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Молодежь в дыму.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Влияние курения на организм. О последствиях курения и влиянии курения на различные сферы жизни человека (здоровье, учебу, работу т.д.)</w:t>
            </w:r>
          </w:p>
        </w:tc>
        <w:tc>
          <w:tcPr>
            <w:tcW w:w="4398" w:type="dxa"/>
            <w:vMerge w:val="restart"/>
          </w:tcPr>
          <w:p w14:paraId="3B90060A">
            <w:pPr>
              <w:pStyle w:val="24"/>
              <w:shd w:val="clear" w:color="auto" w:fill="FFFFFF"/>
              <w:spacing w:before="0" w:beforeAutospacing="0" w:after="0" w:afterAutospacing="0"/>
              <w:ind w:hanging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</w:rPr>
              <w:t>Учащийся научится:</w:t>
            </w:r>
            <w:r>
              <w:rPr>
                <w:color w:val="000000"/>
              </w:rPr>
              <w:t xml:space="preserve"> </w:t>
            </w:r>
            <w:r>
              <w:rPr>
                <w:rStyle w:val="25"/>
                <w:color w:val="000000"/>
                <w:sz w:val="22"/>
                <w:szCs w:val="22"/>
              </w:rPr>
              <w:t>Объясняют пагубность влияния вредных привычек  на  здоровье  школьника    его умственные  и физические способности.</w:t>
            </w:r>
          </w:p>
          <w:p w14:paraId="1F447FC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21E5EBF4">
            <w:pPr>
              <w:pStyle w:val="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</w:rPr>
              <w:t>Учащийся получит возможность научится:</w:t>
            </w:r>
            <w:r>
              <w:rPr>
                <w:rStyle w:val="25"/>
                <w:color w:val="000000"/>
                <w:sz w:val="22"/>
                <w:szCs w:val="22"/>
              </w:rPr>
              <w:t xml:space="preserve"> Вырабатывают отрицательное отношение   курению.</w:t>
            </w:r>
          </w:p>
          <w:p w14:paraId="0C99A52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D612413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2B1F07B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B7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01A432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14:paraId="7A8F0E4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Социальное значение курения.</w:t>
            </w:r>
          </w:p>
        </w:tc>
        <w:tc>
          <w:tcPr>
            <w:tcW w:w="4405" w:type="dxa"/>
            <w:vMerge w:val="continue"/>
          </w:tcPr>
          <w:p w14:paraId="5D229A5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13880DC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585E6D5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CF55B2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7A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8D3144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14:paraId="64BCD12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Проект «Мы — против курения!»</w:t>
            </w:r>
          </w:p>
        </w:tc>
        <w:tc>
          <w:tcPr>
            <w:tcW w:w="4405" w:type="dxa"/>
            <w:vMerge w:val="continue"/>
          </w:tcPr>
          <w:p w14:paraId="3AB1F48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57FED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15391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73BE2D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FD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343" w:type="dxa"/>
            <w:gridSpan w:val="4"/>
          </w:tcPr>
          <w:p w14:paraId="09BBE16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2. Автономное существование человека- 14 ч</w:t>
            </w:r>
          </w:p>
        </w:tc>
        <w:tc>
          <w:tcPr>
            <w:tcW w:w="993" w:type="dxa"/>
          </w:tcPr>
          <w:p w14:paraId="07C36F7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F97AE1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0E6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0CDC7A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14:paraId="6171028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Различные природные явления и</w:t>
            </w:r>
          </w:p>
          <w:p w14:paraId="477A92A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причины их возникновения.</w:t>
            </w:r>
          </w:p>
        </w:tc>
        <w:tc>
          <w:tcPr>
            <w:tcW w:w="4405" w:type="dxa"/>
          </w:tcPr>
          <w:p w14:paraId="44586DC0">
            <w:pPr>
              <w:pStyle w:val="12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Различные природные явления по месту их возникновения: геологические, землетрясение, ураганы, наводнение</w:t>
            </w:r>
          </w:p>
          <w:p w14:paraId="0F77463B">
            <w:pPr>
              <w:pStyle w:val="12"/>
              <w:spacing w:before="0" w:beforeAutospacing="0" w:after="0" w:afterAutospacing="0" w:line="315" w:lineRule="atLeast"/>
              <w:textAlignment w:val="baseline"/>
              <w:rPr>
                <w:rFonts w:eastAsiaTheme="minorEastAsia"/>
                <w:b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лесные пожары, метеорологические, </w:t>
            </w:r>
          </w:p>
        </w:tc>
        <w:tc>
          <w:tcPr>
            <w:tcW w:w="4398" w:type="dxa"/>
            <w:vMerge w:val="restart"/>
          </w:tcPr>
          <w:p w14:paraId="6DCDF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Учащийся научится: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познавательных интересов, учебных мотивов.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различать природные явления, оказывающие влияние на безопасность жизнедеятельности человека; умение характеризовать и анализировать природные явления геологического, метеорологического, гидрологического и биологического происхождения;</w:t>
            </w:r>
          </w:p>
          <w:p w14:paraId="10EFBE8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Учащийся получит возможность научится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распознавать эти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явления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обеспечивать свою безопасность,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прогнозировать возможность возникновения опасных и ситуаций во время активного туризма и похода в лес, прогулках и т. д.</w:t>
            </w:r>
          </w:p>
        </w:tc>
        <w:tc>
          <w:tcPr>
            <w:tcW w:w="993" w:type="dxa"/>
          </w:tcPr>
          <w:p w14:paraId="586D5387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52A4000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EA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AF22B6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14:paraId="4777121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Защита населения от ЧС природного характера.</w:t>
            </w:r>
          </w:p>
        </w:tc>
        <w:tc>
          <w:tcPr>
            <w:tcW w:w="4405" w:type="dxa"/>
          </w:tcPr>
          <w:p w14:paraId="3DFEAF4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Опасная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E9677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Стихийные бедствия</w:t>
            </w:r>
          </w:p>
          <w:p w14:paraId="1D66F16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shd w:val="clear" w:color="auto" w:fill="FFFFFF"/>
              </w:rPr>
              <w:t>Чрезвычайная ситуация (ЧС)</w:t>
            </w:r>
          </w:p>
          <w:p w14:paraId="11471625">
            <w:pPr>
              <w:widowControl w:val="0"/>
              <w:kinsoku w:val="0"/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Чрезвычайная ситуация природного характера</w:t>
            </w:r>
          </w:p>
          <w:p w14:paraId="6F293F3D">
            <w:pPr>
              <w:widowControl w:val="0"/>
              <w:kinsoku w:val="0"/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424242"/>
                <w:sz w:val="24"/>
                <w:szCs w:val="24"/>
                <w:shd w:val="clear" w:color="auto" w:fill="FFFFFF"/>
              </w:rPr>
              <w:t>Инженерно-технические мероприятия.</w:t>
            </w:r>
          </w:p>
          <w:p w14:paraId="1C6BF10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Единая государственная система предупреждения и ликвидации чрезвычайных ситуаций (кратко </w:t>
            </w:r>
            <w:r>
              <w:rPr>
                <w:rStyle w:val="8"/>
                <w:rFonts w:ascii="Times New Roman" w:hAnsi="Times New Roman" w:cs="Times New Roman"/>
                <w:color w:val="444444"/>
                <w:sz w:val="24"/>
                <w:szCs w:val="24"/>
              </w:rPr>
              <w:t>РСЧС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).</w:t>
            </w:r>
          </w:p>
          <w:p w14:paraId="740AB311">
            <w:pPr>
              <w:pStyle w:val="27"/>
              <w:spacing w:before="288" w:beforeAutospacing="0" w:after="288" w:afterAutospacing="0"/>
              <w:rPr>
                <w:color w:val="444444"/>
              </w:rPr>
            </w:pPr>
            <w:r>
              <w:rPr>
                <w:color w:val="444444"/>
              </w:rPr>
              <w:t>РСЧС имеет свои силы, предназначен</w:t>
            </w:r>
          </w:p>
          <w:p w14:paraId="59849A5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4F2215E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AE58DD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094075A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B2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367F01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14:paraId="35730B1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установки палатки.</w:t>
            </w:r>
          </w:p>
        </w:tc>
        <w:tc>
          <w:tcPr>
            <w:tcW w:w="4405" w:type="dxa"/>
          </w:tcPr>
          <w:p w14:paraId="197D0537">
            <w:pPr>
              <w:rPr>
                <w:rFonts w:ascii="Times New Roman" w:hAnsi="Times New Roman" w:cs="Times New Roman"/>
              </w:rPr>
            </w:pPr>
            <w:r>
              <w:rPr>
                <w:rStyle w:val="8"/>
                <w:rFonts w:ascii="Times New Roman" w:hAnsi="Times New Roman" w:cs="Times New Roman"/>
                <w:color w:val="444444"/>
                <w:sz w:val="23"/>
                <w:szCs w:val="23"/>
                <w:shd w:val="clear" w:color="auto" w:fill="F4F4F4"/>
              </w:rPr>
              <w:t> </w:t>
            </w:r>
            <w:r>
              <w:rPr>
                <w:rFonts w:ascii="Times New Roman" w:hAnsi="Times New Roman" w:cs="Times New Roman"/>
              </w:rPr>
              <w:t>Как устанавливать палатку. Как быстро и качественно поставить палатку.</w:t>
            </w:r>
          </w:p>
          <w:p w14:paraId="6C3DC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Какова последовательность действий при установке палатки.</w:t>
            </w:r>
          </w:p>
          <w:p w14:paraId="19202B4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</w:tcPr>
          <w:p w14:paraId="02282646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научится: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формированию умений и навыков, необходимых походах различной степени сложности. «Установка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палаток».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Сооружать временное укрытие из подручных средств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950EDBF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10BD9993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54B95712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научиться: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виды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палаток, научится устанавливать разные типы палатки и размещать вещи в ней.</w:t>
            </w:r>
          </w:p>
          <w:p w14:paraId="654E2FFE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94170B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344A675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83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75DB3B5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14:paraId="767FB40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Установка и снятие палаток в различных условиях и типов.</w:t>
            </w:r>
          </w:p>
        </w:tc>
        <w:tc>
          <w:tcPr>
            <w:tcW w:w="4405" w:type="dxa"/>
            <w:vMerge w:val="restart"/>
          </w:tcPr>
          <w:p w14:paraId="1C2B028F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Общие требования к любым палаткам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90DE577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  <w:t>Установка и сбор палаток.</w:t>
            </w:r>
          </w:p>
          <w:p w14:paraId="6528E4F0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  <w:t>Правильная последовательность действий при установке.</w:t>
            </w:r>
          </w:p>
          <w:p w14:paraId="6CE3BBCD">
            <w:pPr>
              <w:spacing w:after="0" w:line="240" w:lineRule="auto"/>
              <w:ind w:right="300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74747"/>
                <w:kern w:val="36"/>
                <w:sz w:val="24"/>
                <w:szCs w:val="24"/>
                <w:lang w:eastAsia="ru-RU"/>
              </w:rPr>
              <w:t>Что такое спальный мешок.</w:t>
            </w:r>
          </w:p>
        </w:tc>
        <w:tc>
          <w:tcPr>
            <w:tcW w:w="4398" w:type="dxa"/>
            <w:vMerge w:val="continue"/>
          </w:tcPr>
          <w:p w14:paraId="77A8A7E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3E0949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2F6EA3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F7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95D5E5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14:paraId="4DF903D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№1</w:t>
            </w:r>
          </w:p>
          <w:p w14:paraId="651495C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«Установка палаток».</w:t>
            </w:r>
          </w:p>
        </w:tc>
        <w:tc>
          <w:tcPr>
            <w:tcW w:w="4405" w:type="dxa"/>
            <w:vMerge w:val="continue"/>
          </w:tcPr>
          <w:p w14:paraId="61C31B9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1505FB9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92CA18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5FD190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C9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16B07887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14:paraId="0B0C9249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Выбор места для костра.  Виды костров.</w:t>
            </w:r>
          </w:p>
        </w:tc>
        <w:tc>
          <w:tcPr>
            <w:tcW w:w="4405" w:type="dxa"/>
          </w:tcPr>
          <w:p w14:paraId="7C54B9A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</w:tcPr>
          <w:p w14:paraId="59644D2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Подавать международные сигналы бедствия, принимать решения в конкретной опасной ситуации с учетом реально складывающейся обстановки и индивидуальных возможностей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Учащийся получит возможность научиться: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делать сообщение на заданную тему на основе прочитанного;</w:t>
            </w:r>
          </w:p>
          <w:p w14:paraId="77EFF42E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комментировать факты из прочитанного текста, кратко высказываться на заданную тему в соответствии с предложенной ситуацией. Работать в паре, логически излагать свои мысли.</w:t>
            </w:r>
          </w:p>
        </w:tc>
        <w:tc>
          <w:tcPr>
            <w:tcW w:w="993" w:type="dxa"/>
          </w:tcPr>
          <w:p w14:paraId="4B7778F4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1680660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30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2165D0C4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10</w:t>
            </w:r>
          </w:p>
        </w:tc>
        <w:tc>
          <w:tcPr>
            <w:tcW w:w="3683" w:type="dxa"/>
          </w:tcPr>
          <w:p w14:paraId="5A06AA8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Выбор места для костра. Подготовка места для разведения костра. </w:t>
            </w:r>
          </w:p>
        </w:tc>
        <w:tc>
          <w:tcPr>
            <w:tcW w:w="4405" w:type="dxa"/>
          </w:tcPr>
          <w:p w14:paraId="4CC9914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6BD82C02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1D3E4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FEB769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86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  <w:vMerge w:val="restart"/>
          </w:tcPr>
          <w:p w14:paraId="70D5855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11</w:t>
            </w:r>
          </w:p>
        </w:tc>
        <w:tc>
          <w:tcPr>
            <w:tcW w:w="3683" w:type="dxa"/>
            <w:vMerge w:val="restart"/>
          </w:tcPr>
          <w:p w14:paraId="4A6974CF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Правила и способы разведения костра.</w:t>
            </w:r>
          </w:p>
          <w:p w14:paraId="4AB2FC2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№2</w:t>
            </w:r>
          </w:p>
          <w:p w14:paraId="4F7FF43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>«Разведение костра».</w:t>
            </w:r>
          </w:p>
        </w:tc>
        <w:tc>
          <w:tcPr>
            <w:tcW w:w="4405" w:type="dxa"/>
            <w:vMerge w:val="restart"/>
          </w:tcPr>
          <w:p w14:paraId="7AC843C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6FDD482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2569EB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15D11F3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D7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  <w:vMerge w:val="continue"/>
          </w:tcPr>
          <w:p w14:paraId="4C33C83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683" w:type="dxa"/>
            <w:vMerge w:val="continue"/>
          </w:tcPr>
          <w:p w14:paraId="7993D88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5" w:type="dxa"/>
            <w:vMerge w:val="continue"/>
          </w:tcPr>
          <w:p w14:paraId="37E61C3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11D44E5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CEC8A3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FF3C4F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1F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  <w:vMerge w:val="restart"/>
          </w:tcPr>
          <w:p w14:paraId="3EB61E50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</w:t>
            </w:r>
          </w:p>
        </w:tc>
        <w:tc>
          <w:tcPr>
            <w:tcW w:w="3683" w:type="dxa"/>
            <w:vMerge w:val="restart"/>
          </w:tcPr>
          <w:p w14:paraId="6BB5C4E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Виды узлов.</w:t>
            </w:r>
          </w:p>
        </w:tc>
        <w:tc>
          <w:tcPr>
            <w:tcW w:w="4405" w:type="dxa"/>
            <w:vMerge w:val="restart"/>
          </w:tcPr>
          <w:p w14:paraId="37504DC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Виды узлов: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прямой,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булинь,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пожарная лестница,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проводник,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штыковой и способы из вязки.</w:t>
            </w:r>
          </w:p>
          <w:p w14:paraId="1EC3ABA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Знание узлов.</w:t>
            </w:r>
          </w:p>
        </w:tc>
        <w:tc>
          <w:tcPr>
            <w:tcW w:w="4398" w:type="dxa"/>
            <w:vMerge w:val="restart"/>
          </w:tcPr>
          <w:p w14:paraId="539BC9AD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научится: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использования верёвок в туристическом походе, путешествии; сформировать более полное понятие об использовании узлов не только в походе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.</w:t>
            </w:r>
          </w:p>
          <w:p w14:paraId="1A94E6A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5D61C20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 w14:paraId="0A5E52B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Учащийся получит возможность научиться: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овладеет техникой ваяние узлов 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применение их в быту.</w:t>
            </w:r>
          </w:p>
        </w:tc>
        <w:tc>
          <w:tcPr>
            <w:tcW w:w="993" w:type="dxa"/>
          </w:tcPr>
          <w:p w14:paraId="5F977F08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1F14639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53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857" w:type="dxa"/>
            <w:vMerge w:val="continue"/>
          </w:tcPr>
          <w:p w14:paraId="51782409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683" w:type="dxa"/>
            <w:vMerge w:val="continue"/>
          </w:tcPr>
          <w:p w14:paraId="090B5F2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5" w:type="dxa"/>
            <w:vMerge w:val="continue"/>
          </w:tcPr>
          <w:p w14:paraId="144E855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235DD4C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61B8103C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B0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E473EE5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13</w:t>
            </w:r>
          </w:p>
        </w:tc>
        <w:tc>
          <w:tcPr>
            <w:tcW w:w="3683" w:type="dxa"/>
          </w:tcPr>
          <w:p w14:paraId="4E44ABA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Практическая работа № 3</w:t>
            </w:r>
          </w:p>
          <w:p w14:paraId="3B795AE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«Вязание узлов».</w:t>
            </w:r>
          </w:p>
        </w:tc>
        <w:tc>
          <w:tcPr>
            <w:tcW w:w="4405" w:type="dxa"/>
          </w:tcPr>
          <w:p w14:paraId="39A0AC0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Техника вязания верёвочных узлов.</w:t>
            </w:r>
          </w:p>
        </w:tc>
        <w:tc>
          <w:tcPr>
            <w:tcW w:w="4398" w:type="dxa"/>
            <w:vMerge w:val="continue"/>
          </w:tcPr>
          <w:p w14:paraId="63F46228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667BAA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3A2E826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A6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" w:type="dxa"/>
            <w:vMerge w:val="restart"/>
          </w:tcPr>
          <w:p w14:paraId="27CB889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46443903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14</w:t>
            </w:r>
          </w:p>
        </w:tc>
        <w:tc>
          <w:tcPr>
            <w:tcW w:w="3683" w:type="dxa"/>
            <w:vMerge w:val="restart"/>
          </w:tcPr>
          <w:p w14:paraId="424C035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 w14:paraId="792976A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Аптечка туриста.</w:t>
            </w:r>
          </w:p>
          <w:p w14:paraId="46BAA2A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Препараты аптечки, их назначение и применение.</w:t>
            </w:r>
          </w:p>
          <w:p w14:paraId="00FF291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Первая доврачебная помощь при переломах конечностей.</w:t>
            </w:r>
          </w:p>
        </w:tc>
        <w:tc>
          <w:tcPr>
            <w:tcW w:w="8803" w:type="dxa"/>
            <w:gridSpan w:val="2"/>
            <w:tcBorders>
              <w:bottom w:val="nil"/>
            </w:tcBorders>
          </w:tcPr>
          <w:p w14:paraId="57D8A00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C7F7D91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14:paraId="3200E6E3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DF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  <w:vMerge w:val="continue"/>
          </w:tcPr>
          <w:p w14:paraId="76312288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683" w:type="dxa"/>
            <w:vMerge w:val="continue"/>
          </w:tcPr>
          <w:p w14:paraId="5606B1F1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5" w:type="dxa"/>
            <w:vMerge w:val="restart"/>
            <w:tcBorders>
              <w:top w:val="nil"/>
            </w:tcBorders>
          </w:tcPr>
          <w:p w14:paraId="59E5522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Первая доврачебная помощь – это?</w:t>
            </w:r>
          </w:p>
          <w:p w14:paraId="4D8E6A3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Переломы – это?</w:t>
            </w:r>
          </w:p>
          <w:p w14:paraId="6B8D2F45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Причины  и классификация переломов. </w:t>
            </w:r>
          </w:p>
          <w:p w14:paraId="225B56D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Первая доврачебная помощь при переломах конечностей.</w:t>
            </w:r>
          </w:p>
          <w:p w14:paraId="25202C3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Правильное наложение шины при открытом переломе.</w:t>
            </w:r>
          </w:p>
          <w:p w14:paraId="5E4DCC5E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Повила транспортировки пострадавшего.</w:t>
            </w:r>
          </w:p>
        </w:tc>
        <w:tc>
          <w:tcPr>
            <w:tcW w:w="4398" w:type="dxa"/>
            <w:vMerge w:val="restart"/>
            <w:tcBorders>
              <w:top w:val="nil"/>
            </w:tcBorders>
          </w:tcPr>
          <w:p w14:paraId="69A6126E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научится: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практическим навыкам оказания первой помощи при переломах; овладеет навыками транспортировки пострадавшего.</w:t>
            </w:r>
          </w:p>
          <w:p w14:paraId="231DEF76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  <w:t>Учащийся получит возможность научиться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правилам иммобилизации конечностей; сформировать у учащихся потребность в соблюдении правил безопасного поведения во время перемен, при занятиях спортом, на прогулках, экскурсиях. </w:t>
            </w:r>
          </w:p>
        </w:tc>
        <w:tc>
          <w:tcPr>
            <w:tcW w:w="993" w:type="dxa"/>
            <w:vMerge w:val="continue"/>
          </w:tcPr>
          <w:p w14:paraId="4E78521D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</w:tcPr>
          <w:p w14:paraId="78F310FA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9B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5233544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3683" w:type="dxa"/>
          </w:tcPr>
          <w:p w14:paraId="1634311C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Транспортировка пострадавшего при различных переломах конечностей. Правила транспортировки.</w:t>
            </w:r>
          </w:p>
        </w:tc>
        <w:tc>
          <w:tcPr>
            <w:tcW w:w="4405" w:type="dxa"/>
            <w:vMerge w:val="continue"/>
          </w:tcPr>
          <w:p w14:paraId="6B4CBD6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7A0C495A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4466EF9D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</w:tcPr>
          <w:p w14:paraId="3C0345DC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2B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47C7ED82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16</w:t>
            </w:r>
          </w:p>
        </w:tc>
        <w:tc>
          <w:tcPr>
            <w:tcW w:w="3683" w:type="dxa"/>
          </w:tcPr>
          <w:p w14:paraId="5BEF6FA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Значение службы МЧС в России.</w:t>
            </w:r>
          </w:p>
        </w:tc>
        <w:tc>
          <w:tcPr>
            <w:tcW w:w="4405" w:type="dxa"/>
          </w:tcPr>
          <w:p w14:paraId="0B9AB12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Государственная структура МЧС России их функция. История  создания МЧС</w:t>
            </w:r>
          </w:p>
          <w:p w14:paraId="488A34ED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</w:tcPr>
          <w:p w14:paraId="791D3E3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E7AC53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FCAD3C7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A4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157830F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17</w:t>
            </w:r>
          </w:p>
        </w:tc>
        <w:tc>
          <w:tcPr>
            <w:tcW w:w="3683" w:type="dxa"/>
          </w:tcPr>
          <w:p w14:paraId="054B98C4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Подведение итогов</w:t>
            </w:r>
          </w:p>
        </w:tc>
        <w:tc>
          <w:tcPr>
            <w:tcW w:w="4405" w:type="dxa"/>
          </w:tcPr>
          <w:p w14:paraId="4030582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restart"/>
          </w:tcPr>
          <w:p w14:paraId="19B32F9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3619D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889057F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D5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1913EB41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C34CF0B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0F795D8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  <w:vMerge w:val="continue"/>
          </w:tcPr>
          <w:p w14:paraId="353C1F77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8FE13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0BFB6CF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75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7" w:type="dxa"/>
          </w:tcPr>
          <w:p w14:paraId="3A18767B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3683" w:type="dxa"/>
          </w:tcPr>
          <w:p w14:paraId="57862F70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1D6C4F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98" w:type="dxa"/>
          </w:tcPr>
          <w:p w14:paraId="374EF313">
            <w:pPr>
              <w:widowControl w:val="0"/>
              <w:kinsoku w:val="0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CFF458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6DDC902">
            <w:pPr>
              <w:pStyle w:val="18"/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2BD74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7AAE607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2247810C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ab/>
      </w:r>
    </w:p>
    <w:p w14:paraId="2C2E6F6B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Способы определения результативности программы </w:t>
      </w:r>
      <w:r>
        <w:rPr>
          <w:rFonts w:ascii="Times New Roman" w:hAnsi="Times New Roman" w:cs="Times New Roman" w:eastAsiaTheme="minorEastAsia"/>
          <w:sz w:val="24"/>
          <w:szCs w:val="24"/>
        </w:rPr>
        <w:t>для отслеживания успешности овладения воспитанниками содержанием</w:t>
      </w:r>
    </w:p>
    <w:p w14:paraId="0C752F58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программы предполагается использование следующих методов: - педагогическое наблюдение;</w:t>
      </w:r>
    </w:p>
    <w:p w14:paraId="06A603C9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- педагогический анализ результатов тестирования, опросов, активности обучающихся на занятиях и т.п.</w:t>
      </w:r>
    </w:p>
    <w:p w14:paraId="29EBEE11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Формы подведения итогов реализации программы для подведения итогов реализации программы предполагается использовать такие формы, как опрос, контрольные вопросы, игры по станциям, итоговое занятие.</w:t>
      </w:r>
    </w:p>
    <w:p w14:paraId="5B18D6EB">
      <w:pPr>
        <w:widowControl w:val="0"/>
        <w:kinsoku w:val="0"/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62F9DFEB">
      <w:pPr>
        <w:widowControl w:val="0"/>
        <w:kinsoku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Список использованной литературы</w:t>
      </w:r>
    </w:p>
    <w:p w14:paraId="27101F74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Список учебно-методической литературы.</w:t>
      </w:r>
    </w:p>
    <w:p w14:paraId="309359E4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1. Смирнов А.Т., Хренников Б.О. Основы безопасности жизнедеятельности. Учебник для 5 класса. - М., Просвещение, 2012.</w:t>
      </w:r>
    </w:p>
    <w:p w14:paraId="1FEC54E0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2. Волович, В. Г. Как выжить в экстремальной ситуации / В. Г. Волович. - М: Знание, 1990.</w:t>
      </w:r>
    </w:p>
    <w:p w14:paraId="4880CF12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З. Гостюшин, А. В. Энциклопедия экстремальных ситуаций / А. В. Гостюшин. -М.: Зеркало, 1994.</w:t>
      </w:r>
    </w:p>
    <w:p w14:paraId="1094BA23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4. Гражданская оборона / под ред. генерала армии А. Т. Алтунина. -М.: Воениздат, 1982.</w:t>
      </w:r>
    </w:p>
    <w:p w14:paraId="34B586F7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5. Лифлянский, В. Г. и др. Лечебные свойства пищевых продуктов / В. Г. Лифлянский, В. В. Закревский, М. Н. Андронова.- М.: Терра, 1996.</w:t>
      </w:r>
    </w:p>
    <w:p w14:paraId="330778B0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6. Поляков, В. В. Безопасность человека в экстремальных ситуациях / В. В. Поляков, Е. А. Сербаринов. - М, 1992.</w:t>
      </w:r>
    </w:p>
    <w:p w14:paraId="40ADD24D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7. Правила поведения и действия населения при стихийных бедствиях, авариях, катастрофах. -М.: Воениздат, 1990.</w:t>
      </w:r>
    </w:p>
    <w:p w14:paraId="6769B00F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8. Проблемы безопасности при чрезвычайных ситуациях. - М: ВИМИТ, 1993.</w:t>
      </w:r>
    </w:p>
    <w:p w14:paraId="5C94125A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9. Справочник лекарственных растений. - М., 1999.</w:t>
      </w:r>
    </w:p>
    <w:p w14:paraId="3790FDE8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10. Справочные данные о чрезвычайных ситуациях природного, техногенного и экологического происхождения. - Ч. 2. - М.: МЧС, 1995.</w:t>
      </w:r>
    </w:p>
    <w:p w14:paraId="17C160C8">
      <w:pPr>
        <w:widowControl w:val="0"/>
        <w:kinsoku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  <w:sectPr>
          <w:pgSz w:w="16838" w:h="11906" w:orient="landscape"/>
          <w:pgMar w:top="851" w:right="709" w:bottom="851" w:left="709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 w:eastAsiaTheme="minorEastAsia"/>
          <w:sz w:val="24"/>
          <w:szCs w:val="24"/>
        </w:rPr>
        <w:t>11.Чрезвычайные ситуации и защита от них / сост. А. Бондаренко. - М., 1998</w:t>
      </w:r>
    </w:p>
    <w:p w14:paraId="7B632294">
      <w:pPr>
        <w:widowControl w:val="0"/>
        <w:kinsoku w:val="0"/>
        <w:spacing w:after="0" w:line="360" w:lineRule="auto"/>
        <w:rPr>
          <w:rFonts w:ascii="Times New Roman" w:hAnsi="Times New Roman" w:cs="Times New Roman"/>
        </w:rPr>
      </w:pPr>
    </w:p>
    <w:sectPr>
      <w:pgSz w:w="11906" w:h="16838"/>
      <w:pgMar w:top="709" w:right="851" w:bottom="709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64F7F"/>
    <w:multiLevelType w:val="multilevel"/>
    <w:tmpl w:val="21D64F7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3E06"/>
    <w:multiLevelType w:val="multilevel"/>
    <w:tmpl w:val="3B6B3E06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CC"/>
    <w:rsid w:val="000026D9"/>
    <w:rsid w:val="000168C6"/>
    <w:rsid w:val="000169AD"/>
    <w:rsid w:val="0003016E"/>
    <w:rsid w:val="00036749"/>
    <w:rsid w:val="00050CD5"/>
    <w:rsid w:val="000533DA"/>
    <w:rsid w:val="00084192"/>
    <w:rsid w:val="000A3F89"/>
    <w:rsid w:val="000A64D9"/>
    <w:rsid w:val="000B062B"/>
    <w:rsid w:val="000C4261"/>
    <w:rsid w:val="000D05A1"/>
    <w:rsid w:val="000D1729"/>
    <w:rsid w:val="000F6A1B"/>
    <w:rsid w:val="001672D4"/>
    <w:rsid w:val="001A4A89"/>
    <w:rsid w:val="001C4D6B"/>
    <w:rsid w:val="001D4357"/>
    <w:rsid w:val="001F456B"/>
    <w:rsid w:val="0020466D"/>
    <w:rsid w:val="002064C8"/>
    <w:rsid w:val="002230AA"/>
    <w:rsid w:val="00225DF4"/>
    <w:rsid w:val="00227D25"/>
    <w:rsid w:val="00231164"/>
    <w:rsid w:val="00231B1B"/>
    <w:rsid w:val="00240C93"/>
    <w:rsid w:val="00243BB9"/>
    <w:rsid w:val="00260C4A"/>
    <w:rsid w:val="00271EAC"/>
    <w:rsid w:val="00276ACD"/>
    <w:rsid w:val="002949F0"/>
    <w:rsid w:val="002C6331"/>
    <w:rsid w:val="002C7BAD"/>
    <w:rsid w:val="002D2137"/>
    <w:rsid w:val="002D2939"/>
    <w:rsid w:val="002D7BCF"/>
    <w:rsid w:val="002F7968"/>
    <w:rsid w:val="0030042C"/>
    <w:rsid w:val="0030078E"/>
    <w:rsid w:val="0030188B"/>
    <w:rsid w:val="003066C5"/>
    <w:rsid w:val="00312DF1"/>
    <w:rsid w:val="003165D8"/>
    <w:rsid w:val="003509C5"/>
    <w:rsid w:val="00356EF4"/>
    <w:rsid w:val="0037383C"/>
    <w:rsid w:val="00377168"/>
    <w:rsid w:val="00395FB6"/>
    <w:rsid w:val="003A41F6"/>
    <w:rsid w:val="003B6FF2"/>
    <w:rsid w:val="003D74CB"/>
    <w:rsid w:val="003E4B71"/>
    <w:rsid w:val="003F36CE"/>
    <w:rsid w:val="003F48DF"/>
    <w:rsid w:val="003F6D1C"/>
    <w:rsid w:val="004022DD"/>
    <w:rsid w:val="004069BF"/>
    <w:rsid w:val="00432C9A"/>
    <w:rsid w:val="00443D3E"/>
    <w:rsid w:val="00454243"/>
    <w:rsid w:val="00455A5C"/>
    <w:rsid w:val="00456355"/>
    <w:rsid w:val="004726F2"/>
    <w:rsid w:val="004B5F60"/>
    <w:rsid w:val="004C18AA"/>
    <w:rsid w:val="00543A3B"/>
    <w:rsid w:val="005458A1"/>
    <w:rsid w:val="005565D0"/>
    <w:rsid w:val="00593C2F"/>
    <w:rsid w:val="005A23B1"/>
    <w:rsid w:val="005F76D2"/>
    <w:rsid w:val="00615142"/>
    <w:rsid w:val="0066373B"/>
    <w:rsid w:val="006766D5"/>
    <w:rsid w:val="006C2135"/>
    <w:rsid w:val="006C48BE"/>
    <w:rsid w:val="00717912"/>
    <w:rsid w:val="007330C4"/>
    <w:rsid w:val="00744750"/>
    <w:rsid w:val="00750010"/>
    <w:rsid w:val="007572F3"/>
    <w:rsid w:val="00761C8E"/>
    <w:rsid w:val="0077452D"/>
    <w:rsid w:val="007767BB"/>
    <w:rsid w:val="007773A9"/>
    <w:rsid w:val="00796679"/>
    <w:rsid w:val="007A3CBD"/>
    <w:rsid w:val="007A7233"/>
    <w:rsid w:val="007A76D9"/>
    <w:rsid w:val="007D5103"/>
    <w:rsid w:val="007E5995"/>
    <w:rsid w:val="007F02CC"/>
    <w:rsid w:val="008030AC"/>
    <w:rsid w:val="00820811"/>
    <w:rsid w:val="00830722"/>
    <w:rsid w:val="00841B1B"/>
    <w:rsid w:val="008579DD"/>
    <w:rsid w:val="00866077"/>
    <w:rsid w:val="008A3346"/>
    <w:rsid w:val="008A5BFB"/>
    <w:rsid w:val="008B463B"/>
    <w:rsid w:val="008C40E8"/>
    <w:rsid w:val="008D25B5"/>
    <w:rsid w:val="008E59F3"/>
    <w:rsid w:val="009130F3"/>
    <w:rsid w:val="0091717B"/>
    <w:rsid w:val="00920897"/>
    <w:rsid w:val="0095746C"/>
    <w:rsid w:val="00957A31"/>
    <w:rsid w:val="009672D3"/>
    <w:rsid w:val="00984A08"/>
    <w:rsid w:val="009868AD"/>
    <w:rsid w:val="009A0866"/>
    <w:rsid w:val="009D3F8A"/>
    <w:rsid w:val="00A42CDA"/>
    <w:rsid w:val="00A92CA9"/>
    <w:rsid w:val="00AA4446"/>
    <w:rsid w:val="00AB64D4"/>
    <w:rsid w:val="00AB6675"/>
    <w:rsid w:val="00AD61CC"/>
    <w:rsid w:val="00AE0D7A"/>
    <w:rsid w:val="00B23BC4"/>
    <w:rsid w:val="00B24935"/>
    <w:rsid w:val="00B527E8"/>
    <w:rsid w:val="00B538DA"/>
    <w:rsid w:val="00B73B55"/>
    <w:rsid w:val="00B77D2B"/>
    <w:rsid w:val="00B81096"/>
    <w:rsid w:val="00B92846"/>
    <w:rsid w:val="00B92D03"/>
    <w:rsid w:val="00BC607F"/>
    <w:rsid w:val="00BD5DC8"/>
    <w:rsid w:val="00BD60CA"/>
    <w:rsid w:val="00C376DF"/>
    <w:rsid w:val="00C425FA"/>
    <w:rsid w:val="00C5112A"/>
    <w:rsid w:val="00C73434"/>
    <w:rsid w:val="00C7466A"/>
    <w:rsid w:val="00C840F0"/>
    <w:rsid w:val="00CA13CC"/>
    <w:rsid w:val="00CD6F0D"/>
    <w:rsid w:val="00CE2C0B"/>
    <w:rsid w:val="00CF40FA"/>
    <w:rsid w:val="00CF4B49"/>
    <w:rsid w:val="00D27BFC"/>
    <w:rsid w:val="00D55220"/>
    <w:rsid w:val="00D7198B"/>
    <w:rsid w:val="00D76FE2"/>
    <w:rsid w:val="00D85177"/>
    <w:rsid w:val="00D92F6D"/>
    <w:rsid w:val="00D95920"/>
    <w:rsid w:val="00E2017C"/>
    <w:rsid w:val="00E232C4"/>
    <w:rsid w:val="00E35EE8"/>
    <w:rsid w:val="00E466A2"/>
    <w:rsid w:val="00E642CA"/>
    <w:rsid w:val="00E80BE9"/>
    <w:rsid w:val="00E97D37"/>
    <w:rsid w:val="00EA28EA"/>
    <w:rsid w:val="00EB55DE"/>
    <w:rsid w:val="00EC3F08"/>
    <w:rsid w:val="00ED76F3"/>
    <w:rsid w:val="00F0294C"/>
    <w:rsid w:val="00F03545"/>
    <w:rsid w:val="00F06841"/>
    <w:rsid w:val="00F30146"/>
    <w:rsid w:val="00F41D91"/>
    <w:rsid w:val="00F77A72"/>
    <w:rsid w:val="00F8019F"/>
    <w:rsid w:val="00F846FD"/>
    <w:rsid w:val="00FC50F5"/>
    <w:rsid w:val="00FE3FBD"/>
    <w:rsid w:val="00FF053D"/>
    <w:rsid w:val="00FF521B"/>
    <w:rsid w:val="2B827F0C"/>
    <w:rsid w:val="4F3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4"/>
    <w:semiHidden/>
    <w:unhideWhenUsed/>
    <w:qFormat/>
    <w:uiPriority w:val="99"/>
    <w:pPr>
      <w:widowControl w:val="0"/>
      <w:kinsoku w:val="0"/>
      <w:spacing w:after="0" w:line="240" w:lineRule="auto"/>
    </w:pPr>
    <w:rPr>
      <w:rFonts w:ascii="Segoe UI" w:hAnsi="Segoe UI" w:cs="Segoe UI" w:eastAsiaTheme="minorEastAsia"/>
      <w:sz w:val="18"/>
      <w:szCs w:val="18"/>
      <w:lang w:eastAsia="ru-RU"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Текст выноски Знак"/>
    <w:basedOn w:val="4"/>
    <w:link w:val="9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customStyle="1" w:styleId="15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1"/>
    <w:basedOn w:val="4"/>
    <w:qFormat/>
    <w:uiPriority w:val="0"/>
  </w:style>
  <w:style w:type="character" w:customStyle="1" w:styleId="17">
    <w:name w:val="c11"/>
    <w:basedOn w:val="4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Верхний колонтитул Знак"/>
    <w:basedOn w:val="4"/>
    <w:link w:val="10"/>
    <w:qFormat/>
    <w:uiPriority w:val="99"/>
  </w:style>
  <w:style w:type="character" w:customStyle="1" w:styleId="23">
    <w:name w:val="Нижний колонтитул Знак"/>
    <w:basedOn w:val="4"/>
    <w:link w:val="11"/>
    <w:qFormat/>
    <w:uiPriority w:val="99"/>
  </w:style>
  <w:style w:type="paragraph" w:customStyle="1" w:styleId="24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c21"/>
    <w:basedOn w:val="4"/>
    <w:qFormat/>
    <w:uiPriority w:val="0"/>
  </w:style>
  <w:style w:type="paragraph" w:customStyle="1" w:styleId="26">
    <w:name w:val="c6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072E-2570-4429-BDC7-BEF0BFFE4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6086</Words>
  <Characters>34695</Characters>
  <Lines>289</Lines>
  <Paragraphs>81</Paragraphs>
  <TotalTime>0</TotalTime>
  <ScaleCrop>false</ScaleCrop>
  <LinksUpToDate>false</LinksUpToDate>
  <CharactersWithSpaces>40700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2024-10-22T13:57:00Z</dcterms:created>
  <dc:creator>1</dc:creator>
  <cp:lastModifiedBy>User</cp:lastModifiedBy>
  <dcterms:modified xsi:type="dcterms:W3CDTF">2024-11-07T03:16:43Z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CB94F9F9DC124422B7AC680066BF32CB_12</vt:lpwstr>
  </property>
</Properties>
</file>